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10D" w:rsidRPr="00F82939" w:rsidRDefault="000C010D" w:rsidP="000C010D">
      <w:pPr>
        <w:ind w:left="360"/>
        <w:rPr>
          <w:i/>
          <w:u w:val="single"/>
        </w:rPr>
      </w:pPr>
      <w:r w:rsidRPr="00F82939">
        <w:rPr>
          <w:i/>
          <w:u w:val="single"/>
        </w:rPr>
        <w:t>Kayıt ve Kabul Koşulları</w:t>
      </w:r>
    </w:p>
    <w:p w:rsidR="000C010D" w:rsidRDefault="000C010D" w:rsidP="000C010D">
      <w:pPr>
        <w:pStyle w:val="Balk1"/>
        <w:ind w:left="839"/>
      </w:pPr>
      <w:r>
        <w:t>Tezli</w:t>
      </w:r>
      <w:r>
        <w:rPr>
          <w:spacing w:val="-15"/>
        </w:rPr>
        <w:t xml:space="preserve"> </w:t>
      </w:r>
      <w:r>
        <w:t>Yüksek</w:t>
      </w:r>
      <w:r>
        <w:rPr>
          <w:spacing w:val="-4"/>
        </w:rPr>
        <w:t xml:space="preserve"> </w:t>
      </w:r>
      <w:r>
        <w:t>Lisans</w:t>
      </w:r>
      <w:r>
        <w:rPr>
          <w:spacing w:val="-1"/>
        </w:rPr>
        <w:t xml:space="preserve"> </w:t>
      </w:r>
      <w:r>
        <w:t>ve</w:t>
      </w:r>
      <w:r>
        <w:rPr>
          <w:spacing w:val="-7"/>
        </w:rPr>
        <w:t xml:space="preserve"> </w:t>
      </w:r>
      <w:r>
        <w:t>Doktora</w:t>
      </w:r>
      <w:r>
        <w:rPr>
          <w:spacing w:val="-3"/>
        </w:rPr>
        <w:t xml:space="preserve"> </w:t>
      </w:r>
      <w:r>
        <w:t>Programları</w:t>
      </w:r>
      <w:r>
        <w:rPr>
          <w:spacing w:val="-3"/>
        </w:rPr>
        <w:t xml:space="preserve"> </w:t>
      </w:r>
      <w:r>
        <w:t>İçin</w:t>
      </w:r>
      <w:r>
        <w:rPr>
          <w:spacing w:val="-2"/>
        </w:rPr>
        <w:t xml:space="preserve"> </w:t>
      </w:r>
      <w:r>
        <w:t>Kayıt</w:t>
      </w:r>
      <w:r>
        <w:rPr>
          <w:spacing w:val="-3"/>
        </w:rPr>
        <w:t xml:space="preserve"> </w:t>
      </w:r>
      <w:r>
        <w:t>ve</w:t>
      </w:r>
      <w:r>
        <w:rPr>
          <w:spacing w:val="-3"/>
        </w:rPr>
        <w:t xml:space="preserve"> </w:t>
      </w:r>
      <w:r>
        <w:t>Kabul</w:t>
      </w:r>
      <w:r>
        <w:rPr>
          <w:spacing w:val="-2"/>
        </w:rPr>
        <w:t xml:space="preserve"> Koşulları</w:t>
      </w:r>
    </w:p>
    <w:p w:rsidR="000C010D" w:rsidRDefault="000C010D" w:rsidP="000C010D">
      <w:pPr>
        <w:pStyle w:val="ListeParagraf"/>
        <w:widowControl w:val="0"/>
        <w:numPr>
          <w:ilvl w:val="0"/>
          <w:numId w:val="2"/>
        </w:numPr>
        <w:tabs>
          <w:tab w:val="left" w:pos="339"/>
        </w:tabs>
        <w:autoSpaceDE w:val="0"/>
        <w:autoSpaceDN w:val="0"/>
        <w:spacing w:before="260" w:after="0" w:line="360" w:lineRule="auto"/>
        <w:ind w:right="138" w:firstLine="0"/>
        <w:contextualSpacing w:val="0"/>
        <w:jc w:val="both"/>
        <w:rPr>
          <w:sz w:val="24"/>
        </w:rPr>
      </w:pPr>
      <w:r>
        <w:rPr>
          <w:sz w:val="24"/>
        </w:rPr>
        <w:t>Tezli yüksek lisans programlarına müracaat edebilmek için hukuk lisans mezunu; doktora programlarına müracaat edebilmek için hukuk yüksek lisans mezunu olmak gerekir. (Adayların bu hususa</w:t>
      </w:r>
      <w:r>
        <w:rPr>
          <w:spacing w:val="-4"/>
          <w:sz w:val="24"/>
        </w:rPr>
        <w:t xml:space="preserve"> </w:t>
      </w:r>
      <w:r>
        <w:rPr>
          <w:sz w:val="24"/>
        </w:rPr>
        <w:t>dikkat</w:t>
      </w:r>
      <w:r>
        <w:rPr>
          <w:spacing w:val="-4"/>
          <w:sz w:val="24"/>
        </w:rPr>
        <w:t xml:space="preserve"> </w:t>
      </w:r>
      <w:r>
        <w:rPr>
          <w:sz w:val="24"/>
        </w:rPr>
        <w:t>etmeleri,</w:t>
      </w:r>
      <w:r>
        <w:rPr>
          <w:spacing w:val="-4"/>
          <w:sz w:val="24"/>
        </w:rPr>
        <w:t xml:space="preserve"> </w:t>
      </w:r>
      <w:r>
        <w:rPr>
          <w:sz w:val="24"/>
        </w:rPr>
        <w:t>ön</w:t>
      </w:r>
      <w:r>
        <w:rPr>
          <w:spacing w:val="-4"/>
          <w:sz w:val="24"/>
        </w:rPr>
        <w:t xml:space="preserve"> </w:t>
      </w:r>
      <w:r>
        <w:rPr>
          <w:sz w:val="24"/>
        </w:rPr>
        <w:t>başvuru</w:t>
      </w:r>
      <w:r>
        <w:rPr>
          <w:spacing w:val="-7"/>
          <w:sz w:val="24"/>
        </w:rPr>
        <w:t xml:space="preserve"> </w:t>
      </w:r>
      <w:r>
        <w:rPr>
          <w:sz w:val="24"/>
        </w:rPr>
        <w:t>esnasında;</w:t>
      </w:r>
      <w:r>
        <w:rPr>
          <w:spacing w:val="-4"/>
          <w:sz w:val="24"/>
        </w:rPr>
        <w:t xml:space="preserve"> </w:t>
      </w:r>
      <w:r>
        <w:rPr>
          <w:sz w:val="24"/>
        </w:rPr>
        <w:t>yüksek</w:t>
      </w:r>
      <w:r>
        <w:rPr>
          <w:spacing w:val="-4"/>
          <w:sz w:val="24"/>
        </w:rPr>
        <w:t xml:space="preserve"> </w:t>
      </w:r>
      <w:r>
        <w:rPr>
          <w:sz w:val="24"/>
        </w:rPr>
        <w:t>lisans</w:t>
      </w:r>
      <w:r>
        <w:rPr>
          <w:spacing w:val="-4"/>
          <w:sz w:val="24"/>
        </w:rPr>
        <w:t xml:space="preserve"> </w:t>
      </w:r>
      <w:r>
        <w:rPr>
          <w:sz w:val="24"/>
        </w:rPr>
        <w:t>programı</w:t>
      </w:r>
      <w:r>
        <w:rPr>
          <w:spacing w:val="-4"/>
          <w:sz w:val="24"/>
        </w:rPr>
        <w:t xml:space="preserve"> </w:t>
      </w:r>
      <w:r>
        <w:rPr>
          <w:sz w:val="24"/>
        </w:rPr>
        <w:t>için</w:t>
      </w:r>
      <w:r>
        <w:rPr>
          <w:spacing w:val="-4"/>
          <w:sz w:val="24"/>
        </w:rPr>
        <w:t xml:space="preserve"> </w:t>
      </w:r>
      <w:r>
        <w:rPr>
          <w:sz w:val="24"/>
        </w:rPr>
        <w:t>lisans</w:t>
      </w:r>
      <w:r>
        <w:rPr>
          <w:spacing w:val="-4"/>
          <w:sz w:val="24"/>
        </w:rPr>
        <w:t xml:space="preserve"> </w:t>
      </w:r>
      <w:r>
        <w:rPr>
          <w:sz w:val="24"/>
        </w:rPr>
        <w:t>mezuniyetini, doktora programı için yüksek lisans mezuniyetini seçmeleri gerekmektedir.)</w:t>
      </w:r>
    </w:p>
    <w:p w:rsidR="000C010D" w:rsidRDefault="000C010D" w:rsidP="000C010D">
      <w:pPr>
        <w:pStyle w:val="ListeParagraf"/>
        <w:widowControl w:val="0"/>
        <w:numPr>
          <w:ilvl w:val="0"/>
          <w:numId w:val="2"/>
        </w:numPr>
        <w:tabs>
          <w:tab w:val="left" w:pos="339"/>
        </w:tabs>
        <w:autoSpaceDE w:val="0"/>
        <w:autoSpaceDN w:val="0"/>
        <w:spacing w:before="120" w:after="0" w:line="360" w:lineRule="auto"/>
        <w:ind w:right="139" w:firstLine="0"/>
        <w:contextualSpacing w:val="0"/>
        <w:jc w:val="both"/>
        <w:rPr>
          <w:sz w:val="24"/>
        </w:rPr>
      </w:pPr>
      <w:r>
        <w:rPr>
          <w:sz w:val="24"/>
        </w:rPr>
        <w:t xml:space="preserve">İlgili ALES puanı türünden en az 55 puan alınmış olması gerekir. (2020 yılı ALES-1 ve </w:t>
      </w:r>
      <w:r>
        <w:rPr>
          <w:spacing w:val="-2"/>
          <w:sz w:val="24"/>
        </w:rPr>
        <w:t>sonrası)</w:t>
      </w:r>
    </w:p>
    <w:p w:rsidR="000C010D" w:rsidRDefault="000C010D" w:rsidP="000C010D">
      <w:pPr>
        <w:pStyle w:val="ListeParagraf"/>
        <w:widowControl w:val="0"/>
        <w:numPr>
          <w:ilvl w:val="0"/>
          <w:numId w:val="2"/>
        </w:numPr>
        <w:tabs>
          <w:tab w:val="left" w:pos="339"/>
        </w:tabs>
        <w:autoSpaceDE w:val="0"/>
        <w:autoSpaceDN w:val="0"/>
        <w:spacing w:before="120" w:after="0" w:line="360" w:lineRule="auto"/>
        <w:ind w:right="132" w:firstLine="0"/>
        <w:contextualSpacing w:val="0"/>
        <w:jc w:val="both"/>
        <w:rPr>
          <w:sz w:val="24"/>
        </w:rPr>
      </w:pPr>
      <w:r>
        <w:rPr>
          <w:sz w:val="24"/>
        </w:rPr>
        <w:t>Doktora programına başvuracak adayların İngilizce,</w:t>
      </w:r>
      <w:r>
        <w:rPr>
          <w:spacing w:val="-9"/>
          <w:sz w:val="24"/>
        </w:rPr>
        <w:t xml:space="preserve"> </w:t>
      </w:r>
      <w:r>
        <w:rPr>
          <w:sz w:val="24"/>
        </w:rPr>
        <w:t>Almanca, Fransızca,</w:t>
      </w:r>
      <w:r>
        <w:rPr>
          <w:spacing w:val="-11"/>
          <w:sz w:val="24"/>
        </w:rPr>
        <w:t xml:space="preserve"> </w:t>
      </w:r>
      <w:r>
        <w:rPr>
          <w:sz w:val="24"/>
        </w:rPr>
        <w:t>Arapça, İtalyanca, İspanyolca, Rusça, Çince, Japonca ve Farsça dillerinin herhangi birinden YDS ve YÖKDİL sınavlarının en az birinden 55 puan veya ÖSYM yönetim kurulu tarafından kabul edilen bir sınavdan bu puan muadili bir puan almış olması gerekir. (YÖKDİL, YDS, e- YDS sınav sonuçları 5 yıl, TOEFL sınav sonucu 2 yıl süre ile geçerlidir.)</w:t>
      </w:r>
    </w:p>
    <w:p w:rsidR="000C010D" w:rsidRDefault="000C010D" w:rsidP="000C010D">
      <w:pPr>
        <w:pStyle w:val="ListeParagraf"/>
        <w:widowControl w:val="0"/>
        <w:numPr>
          <w:ilvl w:val="0"/>
          <w:numId w:val="2"/>
        </w:numPr>
        <w:tabs>
          <w:tab w:val="left" w:pos="423"/>
        </w:tabs>
        <w:autoSpaceDE w:val="0"/>
        <w:autoSpaceDN w:val="0"/>
        <w:spacing w:before="119" w:after="0" w:line="360" w:lineRule="auto"/>
        <w:ind w:right="142" w:firstLine="0"/>
        <w:contextualSpacing w:val="0"/>
        <w:jc w:val="both"/>
        <w:rPr>
          <w:i/>
          <w:sz w:val="24"/>
        </w:rPr>
      </w:pPr>
      <w:r>
        <w:rPr>
          <w:sz w:val="24"/>
        </w:rPr>
        <w:t xml:space="preserve">Tezsiz yüksek lisans mezunları doktora programlarına başvuramazlar. </w:t>
      </w:r>
      <w:r>
        <w:rPr>
          <w:i/>
          <w:sz w:val="24"/>
        </w:rPr>
        <w:t xml:space="preserve">Ancak; 06/02/2013 tarihinden önce tezsiz programlara kayıt yaptırmış, mezun durumda olan adaylar müracaat </w:t>
      </w:r>
      <w:r>
        <w:rPr>
          <w:i/>
          <w:spacing w:val="-2"/>
          <w:sz w:val="24"/>
        </w:rPr>
        <w:t>edebilir.</w:t>
      </w:r>
    </w:p>
    <w:p w:rsidR="000C010D" w:rsidRDefault="000C010D" w:rsidP="000C010D">
      <w:pPr>
        <w:pStyle w:val="ListeParagraf"/>
        <w:widowControl w:val="0"/>
        <w:numPr>
          <w:ilvl w:val="0"/>
          <w:numId w:val="2"/>
        </w:numPr>
        <w:tabs>
          <w:tab w:val="left" w:pos="399"/>
        </w:tabs>
        <w:autoSpaceDE w:val="0"/>
        <w:autoSpaceDN w:val="0"/>
        <w:spacing w:before="121" w:after="0" w:line="240" w:lineRule="auto"/>
        <w:ind w:left="399" w:hanging="258"/>
        <w:contextualSpacing w:val="0"/>
        <w:jc w:val="both"/>
        <w:rPr>
          <w:sz w:val="24"/>
        </w:rPr>
      </w:pPr>
      <w:r>
        <w:rPr>
          <w:sz w:val="24"/>
        </w:rPr>
        <w:t>Adaylar</w:t>
      </w:r>
      <w:r>
        <w:rPr>
          <w:spacing w:val="-6"/>
          <w:sz w:val="24"/>
        </w:rPr>
        <w:t xml:space="preserve"> </w:t>
      </w:r>
      <w:r>
        <w:rPr>
          <w:sz w:val="24"/>
        </w:rPr>
        <w:t>sadece</w:t>
      </w:r>
      <w:r>
        <w:rPr>
          <w:spacing w:val="-3"/>
          <w:sz w:val="24"/>
        </w:rPr>
        <w:t xml:space="preserve"> </w:t>
      </w:r>
      <w:r>
        <w:rPr>
          <w:sz w:val="24"/>
        </w:rPr>
        <w:t xml:space="preserve">bir lisansüstü programa başvuruda </w:t>
      </w:r>
      <w:r>
        <w:rPr>
          <w:spacing w:val="-2"/>
          <w:sz w:val="24"/>
        </w:rPr>
        <w:t>bulunabilirler.</w:t>
      </w:r>
    </w:p>
    <w:p w:rsidR="000C010D" w:rsidRDefault="000C010D" w:rsidP="000C010D">
      <w:pPr>
        <w:pStyle w:val="ListeParagraf"/>
        <w:widowControl w:val="0"/>
        <w:numPr>
          <w:ilvl w:val="0"/>
          <w:numId w:val="2"/>
        </w:numPr>
        <w:tabs>
          <w:tab w:val="left" w:pos="389"/>
        </w:tabs>
        <w:autoSpaceDE w:val="0"/>
        <w:autoSpaceDN w:val="0"/>
        <w:spacing w:before="257" w:after="0" w:line="360" w:lineRule="auto"/>
        <w:ind w:right="139" w:firstLine="0"/>
        <w:contextualSpacing w:val="0"/>
        <w:jc w:val="both"/>
        <w:rPr>
          <w:sz w:val="24"/>
        </w:rPr>
      </w:pPr>
      <w:r>
        <w:rPr>
          <w:sz w:val="24"/>
        </w:rPr>
        <w:t>Tezsiz</w:t>
      </w:r>
      <w:r>
        <w:rPr>
          <w:spacing w:val="-14"/>
          <w:sz w:val="24"/>
        </w:rPr>
        <w:t xml:space="preserve"> </w:t>
      </w:r>
      <w:r>
        <w:rPr>
          <w:sz w:val="24"/>
        </w:rPr>
        <w:t>yüksek</w:t>
      </w:r>
      <w:r>
        <w:rPr>
          <w:spacing w:val="-14"/>
          <w:sz w:val="24"/>
        </w:rPr>
        <w:t xml:space="preserve"> </w:t>
      </w:r>
      <w:r>
        <w:rPr>
          <w:sz w:val="24"/>
        </w:rPr>
        <w:t>lisans</w:t>
      </w:r>
      <w:r>
        <w:rPr>
          <w:spacing w:val="-14"/>
          <w:sz w:val="24"/>
        </w:rPr>
        <w:t xml:space="preserve"> </w:t>
      </w:r>
      <w:r>
        <w:rPr>
          <w:sz w:val="24"/>
        </w:rPr>
        <w:t>programları</w:t>
      </w:r>
      <w:r>
        <w:rPr>
          <w:spacing w:val="-12"/>
          <w:sz w:val="24"/>
        </w:rPr>
        <w:t xml:space="preserve"> </w:t>
      </w:r>
      <w:r>
        <w:rPr>
          <w:sz w:val="24"/>
        </w:rPr>
        <w:t>hariç</w:t>
      </w:r>
      <w:r>
        <w:rPr>
          <w:spacing w:val="-14"/>
          <w:sz w:val="24"/>
        </w:rPr>
        <w:t xml:space="preserve"> </w:t>
      </w:r>
      <w:r>
        <w:rPr>
          <w:sz w:val="24"/>
        </w:rPr>
        <w:t>olmak</w:t>
      </w:r>
      <w:r>
        <w:rPr>
          <w:spacing w:val="-12"/>
          <w:sz w:val="24"/>
        </w:rPr>
        <w:t xml:space="preserve"> </w:t>
      </w:r>
      <w:r>
        <w:rPr>
          <w:sz w:val="24"/>
        </w:rPr>
        <w:t>üzere</w:t>
      </w:r>
      <w:r>
        <w:rPr>
          <w:spacing w:val="-14"/>
          <w:sz w:val="24"/>
        </w:rPr>
        <w:t xml:space="preserve"> </w:t>
      </w:r>
      <w:r>
        <w:rPr>
          <w:sz w:val="24"/>
        </w:rPr>
        <w:t>hâlen</w:t>
      </w:r>
      <w:r>
        <w:rPr>
          <w:spacing w:val="-14"/>
          <w:sz w:val="24"/>
        </w:rPr>
        <w:t xml:space="preserve"> </w:t>
      </w:r>
      <w:r>
        <w:rPr>
          <w:sz w:val="24"/>
        </w:rPr>
        <w:t>tezli</w:t>
      </w:r>
      <w:r>
        <w:rPr>
          <w:spacing w:val="-14"/>
          <w:sz w:val="24"/>
        </w:rPr>
        <w:t xml:space="preserve"> </w:t>
      </w:r>
      <w:r>
        <w:rPr>
          <w:sz w:val="24"/>
        </w:rPr>
        <w:t>yüksek</w:t>
      </w:r>
      <w:r>
        <w:rPr>
          <w:spacing w:val="-14"/>
          <w:sz w:val="24"/>
        </w:rPr>
        <w:t xml:space="preserve"> </w:t>
      </w:r>
      <w:r>
        <w:rPr>
          <w:sz w:val="24"/>
        </w:rPr>
        <w:t>lisans</w:t>
      </w:r>
      <w:r>
        <w:rPr>
          <w:spacing w:val="-14"/>
          <w:sz w:val="24"/>
        </w:rPr>
        <w:t xml:space="preserve"> </w:t>
      </w:r>
      <w:r>
        <w:rPr>
          <w:sz w:val="24"/>
        </w:rPr>
        <w:t>ve/veya</w:t>
      </w:r>
      <w:r>
        <w:rPr>
          <w:spacing w:val="-13"/>
          <w:sz w:val="24"/>
        </w:rPr>
        <w:t xml:space="preserve"> </w:t>
      </w:r>
      <w:r>
        <w:rPr>
          <w:sz w:val="24"/>
        </w:rPr>
        <w:t>doktora programlarında</w:t>
      </w:r>
      <w:r>
        <w:rPr>
          <w:spacing w:val="-9"/>
          <w:sz w:val="24"/>
        </w:rPr>
        <w:t xml:space="preserve"> </w:t>
      </w:r>
      <w:r>
        <w:rPr>
          <w:sz w:val="24"/>
        </w:rPr>
        <w:t>kayıtlı</w:t>
      </w:r>
      <w:r>
        <w:rPr>
          <w:spacing w:val="-7"/>
          <w:sz w:val="24"/>
        </w:rPr>
        <w:t xml:space="preserve"> </w:t>
      </w:r>
      <w:r>
        <w:rPr>
          <w:sz w:val="24"/>
        </w:rPr>
        <w:t>olan</w:t>
      </w:r>
      <w:r>
        <w:rPr>
          <w:spacing w:val="-12"/>
          <w:sz w:val="24"/>
        </w:rPr>
        <w:t xml:space="preserve"> </w:t>
      </w:r>
      <w:r>
        <w:rPr>
          <w:sz w:val="24"/>
        </w:rPr>
        <w:t>öğrenciler</w:t>
      </w:r>
      <w:r>
        <w:rPr>
          <w:spacing w:val="-9"/>
          <w:sz w:val="24"/>
        </w:rPr>
        <w:t xml:space="preserve"> </w:t>
      </w:r>
      <w:r>
        <w:rPr>
          <w:sz w:val="24"/>
        </w:rPr>
        <w:t>kayıt</w:t>
      </w:r>
      <w:r>
        <w:rPr>
          <w:spacing w:val="-7"/>
          <w:sz w:val="24"/>
        </w:rPr>
        <w:t xml:space="preserve"> </w:t>
      </w:r>
      <w:r>
        <w:rPr>
          <w:sz w:val="24"/>
        </w:rPr>
        <w:t>hakkı</w:t>
      </w:r>
      <w:r>
        <w:rPr>
          <w:spacing w:val="-9"/>
          <w:sz w:val="24"/>
        </w:rPr>
        <w:t xml:space="preserve"> </w:t>
      </w:r>
      <w:r>
        <w:rPr>
          <w:sz w:val="24"/>
        </w:rPr>
        <w:t>kazanması</w:t>
      </w:r>
      <w:r>
        <w:rPr>
          <w:spacing w:val="-9"/>
          <w:sz w:val="24"/>
        </w:rPr>
        <w:t xml:space="preserve"> </w:t>
      </w:r>
      <w:r>
        <w:rPr>
          <w:sz w:val="24"/>
        </w:rPr>
        <w:t>ve</w:t>
      </w:r>
      <w:r>
        <w:rPr>
          <w:spacing w:val="-9"/>
          <w:sz w:val="24"/>
        </w:rPr>
        <w:t xml:space="preserve"> </w:t>
      </w:r>
      <w:r>
        <w:rPr>
          <w:sz w:val="24"/>
        </w:rPr>
        <w:t>kesin</w:t>
      </w:r>
      <w:r>
        <w:rPr>
          <w:spacing w:val="-9"/>
          <w:sz w:val="24"/>
        </w:rPr>
        <w:t xml:space="preserve"> </w:t>
      </w:r>
      <w:r>
        <w:rPr>
          <w:sz w:val="24"/>
        </w:rPr>
        <w:t>kayıt</w:t>
      </w:r>
      <w:r>
        <w:rPr>
          <w:spacing w:val="-9"/>
          <w:sz w:val="24"/>
        </w:rPr>
        <w:t xml:space="preserve"> </w:t>
      </w:r>
      <w:r>
        <w:rPr>
          <w:sz w:val="24"/>
        </w:rPr>
        <w:t>yaptırmak</w:t>
      </w:r>
      <w:r>
        <w:rPr>
          <w:spacing w:val="-10"/>
          <w:sz w:val="24"/>
        </w:rPr>
        <w:t xml:space="preserve"> </w:t>
      </w:r>
      <w:r>
        <w:rPr>
          <w:sz w:val="24"/>
        </w:rPr>
        <w:t>istemesi halinde daha önceki kayıtlı bulunduğu lisansüstü programdan kaydını sildirmek zorundadır.</w:t>
      </w:r>
    </w:p>
    <w:p w:rsidR="000C010D" w:rsidRDefault="000C010D" w:rsidP="000C010D">
      <w:pPr>
        <w:pStyle w:val="ListeParagraf"/>
        <w:widowControl w:val="0"/>
        <w:numPr>
          <w:ilvl w:val="0"/>
          <w:numId w:val="2"/>
        </w:numPr>
        <w:tabs>
          <w:tab w:val="left" w:pos="339"/>
        </w:tabs>
        <w:autoSpaceDE w:val="0"/>
        <w:autoSpaceDN w:val="0"/>
        <w:spacing w:before="121" w:after="0" w:line="360" w:lineRule="auto"/>
        <w:ind w:right="145" w:firstLine="0"/>
        <w:contextualSpacing w:val="0"/>
        <w:jc w:val="both"/>
        <w:rPr>
          <w:sz w:val="24"/>
        </w:rPr>
      </w:pPr>
      <w:r>
        <w:rPr>
          <w:sz w:val="24"/>
        </w:rPr>
        <w:t>Yapılacak olan yazılı bilim sınavlarında program bazında sınava girecek adayların ALES (%50'sine) ve ağırlıklı mezuniyet not ortalamasına (%25'ine) göre sıralamaları yapıldıktan sonra ilan edilen kontenjanın 4 (dört) katı kadar aday yazılı bilim sınavına çağırılacaktır.</w:t>
      </w:r>
    </w:p>
    <w:p w:rsidR="000C010D" w:rsidRDefault="000C010D" w:rsidP="000C010D">
      <w:pPr>
        <w:pStyle w:val="ListeParagraf"/>
        <w:widowControl w:val="0"/>
        <w:numPr>
          <w:ilvl w:val="0"/>
          <w:numId w:val="2"/>
        </w:numPr>
        <w:tabs>
          <w:tab w:val="left" w:pos="339"/>
        </w:tabs>
        <w:autoSpaceDE w:val="0"/>
        <w:autoSpaceDN w:val="0"/>
        <w:spacing w:before="119" w:after="0" w:line="360" w:lineRule="auto"/>
        <w:ind w:right="140" w:firstLine="0"/>
        <w:contextualSpacing w:val="0"/>
        <w:jc w:val="both"/>
        <w:rPr>
          <w:sz w:val="24"/>
        </w:rPr>
      </w:pPr>
      <w:r>
        <w:rPr>
          <w:sz w:val="24"/>
        </w:rPr>
        <w:t>ALES şartı aranmayan lisansüstü programlarda yüksek lisans için lisans, doktora programı için ise yüksek lisans ağırlıklı mezuniyet not ortalamasına göre sıralama yapılarak ilan edilen kontenjanın 4 (dört) katı kadar aday yazılı bilim sınavına çağırılacaktır. Sıralamada eşitlik olması halinde sırasıyla ALES notu yüksek olana, eşitliğin devamı halinde mezuniyet notu yüksek olana öncelik verilecektir.</w:t>
      </w:r>
    </w:p>
    <w:p w:rsidR="000C010D" w:rsidRPr="008B266D" w:rsidRDefault="000C010D" w:rsidP="000C010D">
      <w:pPr>
        <w:pStyle w:val="ListeParagraf"/>
        <w:widowControl w:val="0"/>
        <w:numPr>
          <w:ilvl w:val="0"/>
          <w:numId w:val="2"/>
        </w:numPr>
        <w:tabs>
          <w:tab w:val="left" w:pos="339"/>
        </w:tabs>
        <w:autoSpaceDE w:val="0"/>
        <w:autoSpaceDN w:val="0"/>
        <w:spacing w:before="122" w:after="0" w:line="360" w:lineRule="auto"/>
        <w:ind w:right="141" w:firstLine="0"/>
        <w:contextualSpacing w:val="0"/>
        <w:jc w:val="both"/>
        <w:rPr>
          <w:sz w:val="24"/>
        </w:rPr>
      </w:pPr>
      <w:r>
        <w:rPr>
          <w:sz w:val="24"/>
        </w:rPr>
        <w:lastRenderedPageBreak/>
        <w:t>Tabloda belirtilen özel şartlar veya farklı bölüm mezuniyeti ile yapılacak olan başvurular başvuru yapılan anabilim dalı tarafından değerlendirilecektir.</w:t>
      </w:r>
      <w:r>
        <w:rPr>
          <w:spacing w:val="-7"/>
          <w:sz w:val="24"/>
        </w:rPr>
        <w:t xml:space="preserve"> </w:t>
      </w:r>
      <w:r>
        <w:rPr>
          <w:sz w:val="24"/>
        </w:rPr>
        <w:t>Anabilim dalınca kabulü uygun bulunmayan,</w:t>
      </w:r>
      <w:r>
        <w:rPr>
          <w:spacing w:val="-11"/>
          <w:sz w:val="24"/>
        </w:rPr>
        <w:t xml:space="preserve"> </w:t>
      </w:r>
      <w:r>
        <w:rPr>
          <w:sz w:val="24"/>
        </w:rPr>
        <w:t>özel</w:t>
      </w:r>
      <w:r>
        <w:rPr>
          <w:spacing w:val="-11"/>
          <w:sz w:val="24"/>
        </w:rPr>
        <w:t xml:space="preserve"> </w:t>
      </w:r>
      <w:r>
        <w:rPr>
          <w:sz w:val="24"/>
        </w:rPr>
        <w:t>şarta</w:t>
      </w:r>
      <w:r>
        <w:rPr>
          <w:spacing w:val="-11"/>
          <w:sz w:val="24"/>
        </w:rPr>
        <w:t xml:space="preserve"> </w:t>
      </w:r>
      <w:r>
        <w:rPr>
          <w:sz w:val="24"/>
        </w:rPr>
        <w:t>uymayan,</w:t>
      </w:r>
      <w:r>
        <w:rPr>
          <w:spacing w:val="-11"/>
          <w:sz w:val="24"/>
        </w:rPr>
        <w:t xml:space="preserve"> </w:t>
      </w:r>
      <w:r>
        <w:rPr>
          <w:sz w:val="24"/>
        </w:rPr>
        <w:t>farklı</w:t>
      </w:r>
      <w:r>
        <w:rPr>
          <w:spacing w:val="-11"/>
          <w:sz w:val="24"/>
        </w:rPr>
        <w:t xml:space="preserve"> </w:t>
      </w:r>
      <w:r>
        <w:rPr>
          <w:sz w:val="24"/>
        </w:rPr>
        <w:t>bölüm</w:t>
      </w:r>
      <w:r>
        <w:rPr>
          <w:spacing w:val="-8"/>
          <w:sz w:val="24"/>
        </w:rPr>
        <w:t xml:space="preserve"> </w:t>
      </w:r>
      <w:r>
        <w:rPr>
          <w:sz w:val="24"/>
        </w:rPr>
        <w:t>başvuruları</w:t>
      </w:r>
      <w:r>
        <w:rPr>
          <w:spacing w:val="-13"/>
          <w:sz w:val="24"/>
        </w:rPr>
        <w:t xml:space="preserve"> </w:t>
      </w:r>
      <w:r>
        <w:rPr>
          <w:sz w:val="24"/>
        </w:rPr>
        <w:t>reddedilerek</w:t>
      </w:r>
      <w:r>
        <w:rPr>
          <w:spacing w:val="-13"/>
          <w:sz w:val="24"/>
        </w:rPr>
        <w:t xml:space="preserve"> </w:t>
      </w:r>
      <w:r>
        <w:rPr>
          <w:sz w:val="24"/>
        </w:rPr>
        <w:t>sistem</w:t>
      </w:r>
      <w:r>
        <w:rPr>
          <w:spacing w:val="-11"/>
          <w:sz w:val="24"/>
        </w:rPr>
        <w:t xml:space="preserve"> </w:t>
      </w:r>
      <w:r>
        <w:rPr>
          <w:sz w:val="24"/>
        </w:rPr>
        <w:t>tarafından</w:t>
      </w:r>
      <w:r>
        <w:rPr>
          <w:spacing w:val="-11"/>
          <w:sz w:val="24"/>
        </w:rPr>
        <w:t xml:space="preserve"> </w:t>
      </w:r>
      <w:r>
        <w:rPr>
          <w:sz w:val="24"/>
        </w:rPr>
        <w:t>sınav giriş belgesi verilmeyecek olup, aday yazılı bilim sınavına alınmaacaktır.</w:t>
      </w:r>
    </w:p>
    <w:p w:rsidR="000C010D" w:rsidRDefault="000C010D" w:rsidP="000C010D">
      <w:pPr>
        <w:pStyle w:val="ListeParagraf"/>
        <w:widowControl w:val="0"/>
        <w:numPr>
          <w:ilvl w:val="0"/>
          <w:numId w:val="2"/>
        </w:numPr>
        <w:tabs>
          <w:tab w:val="left" w:pos="459"/>
        </w:tabs>
        <w:autoSpaceDE w:val="0"/>
        <w:autoSpaceDN w:val="0"/>
        <w:spacing w:before="76" w:after="0" w:line="360" w:lineRule="auto"/>
        <w:ind w:right="139" w:firstLine="0"/>
        <w:contextualSpacing w:val="0"/>
        <w:jc w:val="both"/>
        <w:rPr>
          <w:sz w:val="24"/>
        </w:rPr>
      </w:pPr>
      <w:r>
        <w:rPr>
          <w:sz w:val="24"/>
        </w:rPr>
        <w:t>Doktora</w:t>
      </w:r>
      <w:r>
        <w:rPr>
          <w:spacing w:val="-14"/>
          <w:sz w:val="24"/>
        </w:rPr>
        <w:t xml:space="preserve"> </w:t>
      </w:r>
      <w:r>
        <w:rPr>
          <w:sz w:val="24"/>
        </w:rPr>
        <w:t>ve</w:t>
      </w:r>
      <w:r>
        <w:rPr>
          <w:spacing w:val="-12"/>
          <w:sz w:val="24"/>
        </w:rPr>
        <w:t xml:space="preserve"> </w:t>
      </w:r>
      <w:r>
        <w:rPr>
          <w:sz w:val="24"/>
        </w:rPr>
        <w:t>yüksek</w:t>
      </w:r>
      <w:r>
        <w:rPr>
          <w:spacing w:val="-12"/>
          <w:sz w:val="24"/>
        </w:rPr>
        <w:t xml:space="preserve"> </w:t>
      </w:r>
      <w:r>
        <w:rPr>
          <w:sz w:val="24"/>
        </w:rPr>
        <w:t>lisans</w:t>
      </w:r>
      <w:r>
        <w:rPr>
          <w:spacing w:val="-12"/>
          <w:sz w:val="24"/>
        </w:rPr>
        <w:t xml:space="preserve"> </w:t>
      </w:r>
      <w:r>
        <w:rPr>
          <w:sz w:val="24"/>
        </w:rPr>
        <w:t>programları</w:t>
      </w:r>
      <w:r>
        <w:rPr>
          <w:spacing w:val="-12"/>
          <w:sz w:val="24"/>
        </w:rPr>
        <w:t xml:space="preserve"> </w:t>
      </w:r>
      <w:r>
        <w:rPr>
          <w:sz w:val="24"/>
        </w:rPr>
        <w:t>yazılı</w:t>
      </w:r>
      <w:r>
        <w:rPr>
          <w:spacing w:val="-12"/>
          <w:sz w:val="24"/>
        </w:rPr>
        <w:t xml:space="preserve"> </w:t>
      </w:r>
      <w:r>
        <w:rPr>
          <w:sz w:val="24"/>
        </w:rPr>
        <w:t>bilim</w:t>
      </w:r>
      <w:r>
        <w:rPr>
          <w:spacing w:val="-12"/>
          <w:sz w:val="24"/>
        </w:rPr>
        <w:t xml:space="preserve"> </w:t>
      </w:r>
      <w:r>
        <w:rPr>
          <w:sz w:val="24"/>
        </w:rPr>
        <w:t>sınavından</w:t>
      </w:r>
      <w:r>
        <w:rPr>
          <w:spacing w:val="-12"/>
          <w:sz w:val="24"/>
        </w:rPr>
        <w:t xml:space="preserve"> </w:t>
      </w:r>
      <w:r>
        <w:rPr>
          <w:sz w:val="24"/>
        </w:rPr>
        <w:t>yüzlük</w:t>
      </w:r>
      <w:r>
        <w:rPr>
          <w:spacing w:val="-12"/>
          <w:sz w:val="24"/>
        </w:rPr>
        <w:t xml:space="preserve"> </w:t>
      </w:r>
      <w:r>
        <w:rPr>
          <w:sz w:val="24"/>
        </w:rPr>
        <w:t>sistemde</w:t>
      </w:r>
      <w:r>
        <w:rPr>
          <w:spacing w:val="-12"/>
          <w:sz w:val="24"/>
        </w:rPr>
        <w:t xml:space="preserve"> </w:t>
      </w:r>
      <w:r>
        <w:rPr>
          <w:sz w:val="24"/>
        </w:rPr>
        <w:t>en</w:t>
      </w:r>
      <w:r>
        <w:rPr>
          <w:spacing w:val="-12"/>
          <w:sz w:val="24"/>
        </w:rPr>
        <w:t xml:space="preserve"> </w:t>
      </w:r>
      <w:r>
        <w:rPr>
          <w:sz w:val="24"/>
        </w:rPr>
        <w:t>az</w:t>
      </w:r>
      <w:r>
        <w:rPr>
          <w:spacing w:val="-12"/>
          <w:sz w:val="24"/>
        </w:rPr>
        <w:t xml:space="preserve"> </w:t>
      </w:r>
      <w:r>
        <w:rPr>
          <w:sz w:val="24"/>
        </w:rPr>
        <w:t>50</w:t>
      </w:r>
      <w:r>
        <w:rPr>
          <w:spacing w:val="-12"/>
          <w:sz w:val="24"/>
        </w:rPr>
        <w:t xml:space="preserve"> </w:t>
      </w:r>
      <w:r>
        <w:rPr>
          <w:sz w:val="24"/>
        </w:rPr>
        <w:t>puan alamayan ve bu sınavlara girmeyen adaylar değerlendirmeye alınmayacaktır.</w:t>
      </w:r>
    </w:p>
    <w:p w:rsidR="000C010D" w:rsidRDefault="000C010D" w:rsidP="000C010D">
      <w:pPr>
        <w:pStyle w:val="ListeParagraf"/>
        <w:widowControl w:val="0"/>
        <w:numPr>
          <w:ilvl w:val="0"/>
          <w:numId w:val="2"/>
        </w:numPr>
        <w:tabs>
          <w:tab w:val="left" w:pos="449"/>
        </w:tabs>
        <w:autoSpaceDE w:val="0"/>
        <w:autoSpaceDN w:val="0"/>
        <w:spacing w:before="121" w:after="0" w:line="360" w:lineRule="auto"/>
        <w:ind w:right="141" w:firstLine="0"/>
        <w:contextualSpacing w:val="0"/>
        <w:jc w:val="both"/>
        <w:rPr>
          <w:sz w:val="24"/>
        </w:rPr>
      </w:pPr>
      <w:r>
        <w:rPr>
          <w:sz w:val="24"/>
        </w:rPr>
        <w:t xml:space="preserve">Sınav sonuçlarının açıklandığı günden itibaren üç iş günü içinde sınav sonuçlarına itiraz </w:t>
      </w:r>
      <w:r>
        <w:rPr>
          <w:spacing w:val="-2"/>
          <w:sz w:val="24"/>
        </w:rPr>
        <w:t>edilebilir.</w:t>
      </w:r>
    </w:p>
    <w:p w:rsidR="000C010D" w:rsidRDefault="000C010D" w:rsidP="000C010D">
      <w:pPr>
        <w:pStyle w:val="ListeParagraf"/>
        <w:widowControl w:val="0"/>
        <w:numPr>
          <w:ilvl w:val="0"/>
          <w:numId w:val="2"/>
        </w:numPr>
        <w:tabs>
          <w:tab w:val="left" w:pos="459"/>
        </w:tabs>
        <w:autoSpaceDE w:val="0"/>
        <w:autoSpaceDN w:val="0"/>
        <w:spacing w:before="120" w:after="0" w:line="360" w:lineRule="auto"/>
        <w:ind w:right="138" w:firstLine="0"/>
        <w:contextualSpacing w:val="0"/>
        <w:jc w:val="both"/>
        <w:rPr>
          <w:sz w:val="24"/>
        </w:rPr>
      </w:pPr>
      <w:r>
        <w:rPr>
          <w:sz w:val="24"/>
        </w:rPr>
        <w:t>Yüksek lisans programlarına girişte; ALES puanının %50'si, lisans mezuniyet not ortalamasının %25'i ve yazılı bilim</w:t>
      </w:r>
      <w:r>
        <w:rPr>
          <w:spacing w:val="-2"/>
          <w:sz w:val="24"/>
        </w:rPr>
        <w:t xml:space="preserve"> </w:t>
      </w:r>
      <w:r>
        <w:rPr>
          <w:sz w:val="24"/>
        </w:rPr>
        <w:t>sınavı notunun</w:t>
      </w:r>
      <w:r>
        <w:rPr>
          <w:spacing w:val="-2"/>
          <w:sz w:val="24"/>
        </w:rPr>
        <w:t xml:space="preserve"> </w:t>
      </w:r>
      <w:r>
        <w:rPr>
          <w:sz w:val="24"/>
        </w:rPr>
        <w:t>%25'inin toplamı</w:t>
      </w:r>
      <w:r>
        <w:rPr>
          <w:spacing w:val="-2"/>
          <w:sz w:val="24"/>
        </w:rPr>
        <w:t xml:space="preserve"> </w:t>
      </w:r>
      <w:r>
        <w:rPr>
          <w:sz w:val="24"/>
        </w:rPr>
        <w:t>alınarak</w:t>
      </w:r>
      <w:r>
        <w:rPr>
          <w:spacing w:val="-2"/>
          <w:sz w:val="24"/>
        </w:rPr>
        <w:t xml:space="preserve"> </w:t>
      </w:r>
      <w:r>
        <w:rPr>
          <w:sz w:val="24"/>
        </w:rPr>
        <w:t>belirlenen</w:t>
      </w:r>
      <w:r>
        <w:rPr>
          <w:spacing w:val="-2"/>
          <w:sz w:val="24"/>
        </w:rPr>
        <w:t xml:space="preserve"> </w:t>
      </w:r>
      <w:r>
        <w:rPr>
          <w:sz w:val="24"/>
        </w:rPr>
        <w:t>başarı notlarına</w:t>
      </w:r>
      <w:r>
        <w:rPr>
          <w:spacing w:val="-15"/>
          <w:sz w:val="24"/>
        </w:rPr>
        <w:t xml:space="preserve"> </w:t>
      </w:r>
      <w:r>
        <w:rPr>
          <w:sz w:val="24"/>
        </w:rPr>
        <w:t>göre</w:t>
      </w:r>
      <w:r>
        <w:rPr>
          <w:spacing w:val="-10"/>
          <w:sz w:val="24"/>
        </w:rPr>
        <w:t xml:space="preserve"> </w:t>
      </w:r>
      <w:r>
        <w:rPr>
          <w:sz w:val="24"/>
        </w:rPr>
        <w:t>en</w:t>
      </w:r>
      <w:r>
        <w:rPr>
          <w:spacing w:val="-7"/>
          <w:sz w:val="24"/>
        </w:rPr>
        <w:t xml:space="preserve"> </w:t>
      </w:r>
      <w:r>
        <w:rPr>
          <w:sz w:val="24"/>
        </w:rPr>
        <w:t>az</w:t>
      </w:r>
      <w:r>
        <w:rPr>
          <w:spacing w:val="-13"/>
          <w:sz w:val="24"/>
        </w:rPr>
        <w:t xml:space="preserve"> </w:t>
      </w:r>
      <w:r>
        <w:rPr>
          <w:sz w:val="24"/>
        </w:rPr>
        <w:t>2.40</w:t>
      </w:r>
      <w:r>
        <w:rPr>
          <w:spacing w:val="-7"/>
          <w:sz w:val="24"/>
        </w:rPr>
        <w:t xml:space="preserve"> </w:t>
      </w:r>
      <w:r>
        <w:rPr>
          <w:sz w:val="24"/>
        </w:rPr>
        <w:t>(yüzlük</w:t>
      </w:r>
      <w:r>
        <w:rPr>
          <w:spacing w:val="-10"/>
          <w:sz w:val="24"/>
        </w:rPr>
        <w:t xml:space="preserve"> </w:t>
      </w:r>
      <w:r>
        <w:rPr>
          <w:sz w:val="24"/>
        </w:rPr>
        <w:t>sistemde</w:t>
      </w:r>
      <w:r>
        <w:rPr>
          <w:spacing w:val="-10"/>
          <w:sz w:val="24"/>
        </w:rPr>
        <w:t xml:space="preserve"> </w:t>
      </w:r>
      <w:r>
        <w:rPr>
          <w:sz w:val="24"/>
        </w:rPr>
        <w:t>62,66)</w:t>
      </w:r>
      <w:r>
        <w:rPr>
          <w:spacing w:val="-10"/>
          <w:sz w:val="24"/>
        </w:rPr>
        <w:t xml:space="preserve"> </w:t>
      </w:r>
      <w:r>
        <w:rPr>
          <w:sz w:val="24"/>
        </w:rPr>
        <w:t>puan,</w:t>
      </w:r>
      <w:r>
        <w:rPr>
          <w:spacing w:val="-15"/>
          <w:sz w:val="24"/>
        </w:rPr>
        <w:t xml:space="preserve"> </w:t>
      </w:r>
      <w:r>
        <w:rPr>
          <w:sz w:val="24"/>
        </w:rPr>
        <w:t>ALES</w:t>
      </w:r>
      <w:r>
        <w:rPr>
          <w:spacing w:val="-10"/>
          <w:sz w:val="24"/>
        </w:rPr>
        <w:t xml:space="preserve"> </w:t>
      </w:r>
      <w:r>
        <w:rPr>
          <w:sz w:val="24"/>
        </w:rPr>
        <w:t>şartı</w:t>
      </w:r>
      <w:r>
        <w:rPr>
          <w:spacing w:val="-10"/>
          <w:sz w:val="24"/>
        </w:rPr>
        <w:t xml:space="preserve"> </w:t>
      </w:r>
      <w:r>
        <w:rPr>
          <w:sz w:val="24"/>
        </w:rPr>
        <w:t>aranmayan</w:t>
      </w:r>
      <w:r>
        <w:rPr>
          <w:spacing w:val="-10"/>
          <w:sz w:val="24"/>
        </w:rPr>
        <w:t xml:space="preserve"> </w:t>
      </w:r>
      <w:r>
        <w:rPr>
          <w:sz w:val="24"/>
        </w:rPr>
        <w:t>bilim</w:t>
      </w:r>
      <w:r>
        <w:rPr>
          <w:spacing w:val="-10"/>
          <w:sz w:val="24"/>
        </w:rPr>
        <w:t xml:space="preserve"> </w:t>
      </w:r>
      <w:r>
        <w:rPr>
          <w:sz w:val="24"/>
        </w:rPr>
        <w:t>dallarında ise</w:t>
      </w:r>
      <w:r>
        <w:rPr>
          <w:spacing w:val="-4"/>
          <w:sz w:val="24"/>
        </w:rPr>
        <w:t xml:space="preserve"> </w:t>
      </w:r>
      <w:r>
        <w:rPr>
          <w:sz w:val="24"/>
        </w:rPr>
        <w:t>öğrencinin</w:t>
      </w:r>
      <w:r>
        <w:rPr>
          <w:spacing w:val="-4"/>
          <w:sz w:val="24"/>
        </w:rPr>
        <w:t xml:space="preserve"> </w:t>
      </w:r>
      <w:r>
        <w:rPr>
          <w:sz w:val="24"/>
        </w:rPr>
        <w:t>lisans</w:t>
      </w:r>
      <w:r>
        <w:rPr>
          <w:spacing w:val="-4"/>
          <w:sz w:val="24"/>
        </w:rPr>
        <w:t xml:space="preserve"> </w:t>
      </w:r>
      <w:r>
        <w:rPr>
          <w:sz w:val="24"/>
        </w:rPr>
        <w:t>mezuniyet</w:t>
      </w:r>
      <w:r>
        <w:rPr>
          <w:spacing w:val="-4"/>
          <w:sz w:val="24"/>
        </w:rPr>
        <w:t xml:space="preserve"> </w:t>
      </w:r>
      <w:r>
        <w:rPr>
          <w:sz w:val="24"/>
        </w:rPr>
        <w:t>not</w:t>
      </w:r>
      <w:r>
        <w:rPr>
          <w:spacing w:val="-4"/>
          <w:sz w:val="24"/>
        </w:rPr>
        <w:t xml:space="preserve"> </w:t>
      </w:r>
      <w:r>
        <w:rPr>
          <w:sz w:val="24"/>
        </w:rPr>
        <w:t>ortalamasının</w:t>
      </w:r>
      <w:r>
        <w:rPr>
          <w:spacing w:val="-4"/>
          <w:sz w:val="24"/>
        </w:rPr>
        <w:t xml:space="preserve"> </w:t>
      </w:r>
      <w:r>
        <w:rPr>
          <w:sz w:val="24"/>
        </w:rPr>
        <w:t>%50</w:t>
      </w:r>
      <w:r>
        <w:rPr>
          <w:spacing w:val="-4"/>
          <w:sz w:val="24"/>
        </w:rPr>
        <w:t xml:space="preserve"> </w:t>
      </w:r>
      <w:r>
        <w:rPr>
          <w:sz w:val="24"/>
        </w:rPr>
        <w:t>si,</w:t>
      </w:r>
      <w:r>
        <w:rPr>
          <w:spacing w:val="-4"/>
          <w:sz w:val="24"/>
        </w:rPr>
        <w:t xml:space="preserve"> </w:t>
      </w:r>
      <w:r>
        <w:rPr>
          <w:sz w:val="24"/>
        </w:rPr>
        <w:t>bilim</w:t>
      </w:r>
      <w:r>
        <w:rPr>
          <w:spacing w:val="-4"/>
          <w:sz w:val="24"/>
        </w:rPr>
        <w:t xml:space="preserve"> </w:t>
      </w:r>
      <w:r>
        <w:rPr>
          <w:sz w:val="24"/>
        </w:rPr>
        <w:t>sınav notunun</w:t>
      </w:r>
      <w:r>
        <w:rPr>
          <w:spacing w:val="-15"/>
          <w:sz w:val="24"/>
        </w:rPr>
        <w:t xml:space="preserve"> </w:t>
      </w:r>
      <w:r>
        <w:rPr>
          <w:sz w:val="24"/>
        </w:rPr>
        <w:t>%50</w:t>
      </w:r>
      <w:r>
        <w:rPr>
          <w:spacing w:val="-15"/>
          <w:sz w:val="24"/>
        </w:rPr>
        <w:t xml:space="preserve"> </w:t>
      </w:r>
      <w:r>
        <w:rPr>
          <w:sz w:val="24"/>
        </w:rPr>
        <w:t>sinin</w:t>
      </w:r>
      <w:r>
        <w:rPr>
          <w:spacing w:val="-15"/>
          <w:sz w:val="24"/>
        </w:rPr>
        <w:t xml:space="preserve"> </w:t>
      </w:r>
      <w:r>
        <w:rPr>
          <w:sz w:val="24"/>
        </w:rPr>
        <w:t>toplamı</w:t>
      </w:r>
      <w:r>
        <w:rPr>
          <w:spacing w:val="-14"/>
          <w:sz w:val="24"/>
        </w:rPr>
        <w:t xml:space="preserve"> </w:t>
      </w:r>
      <w:r>
        <w:rPr>
          <w:sz w:val="24"/>
        </w:rPr>
        <w:t>alınarak</w:t>
      </w:r>
      <w:r>
        <w:rPr>
          <w:spacing w:val="-14"/>
          <w:sz w:val="24"/>
        </w:rPr>
        <w:t xml:space="preserve"> </w:t>
      </w:r>
      <w:r>
        <w:rPr>
          <w:sz w:val="24"/>
        </w:rPr>
        <w:t>belirlenen</w:t>
      </w:r>
      <w:r>
        <w:rPr>
          <w:spacing w:val="-15"/>
          <w:sz w:val="24"/>
        </w:rPr>
        <w:t xml:space="preserve"> </w:t>
      </w:r>
      <w:r>
        <w:rPr>
          <w:sz w:val="24"/>
        </w:rPr>
        <w:t>başarı</w:t>
      </w:r>
      <w:r>
        <w:rPr>
          <w:spacing w:val="-12"/>
          <w:sz w:val="24"/>
        </w:rPr>
        <w:t xml:space="preserve"> </w:t>
      </w:r>
      <w:r>
        <w:rPr>
          <w:sz w:val="24"/>
        </w:rPr>
        <w:t>notlarına</w:t>
      </w:r>
      <w:r>
        <w:rPr>
          <w:spacing w:val="-14"/>
          <w:sz w:val="24"/>
        </w:rPr>
        <w:t xml:space="preserve"> </w:t>
      </w:r>
      <w:r>
        <w:rPr>
          <w:sz w:val="24"/>
        </w:rPr>
        <w:t>göre</w:t>
      </w:r>
      <w:r>
        <w:rPr>
          <w:spacing w:val="-14"/>
          <w:sz w:val="24"/>
        </w:rPr>
        <w:t xml:space="preserve"> </w:t>
      </w:r>
      <w:r>
        <w:rPr>
          <w:sz w:val="24"/>
        </w:rPr>
        <w:t>en</w:t>
      </w:r>
      <w:r>
        <w:rPr>
          <w:spacing w:val="-14"/>
          <w:sz w:val="24"/>
        </w:rPr>
        <w:t xml:space="preserve"> </w:t>
      </w:r>
      <w:r>
        <w:rPr>
          <w:sz w:val="24"/>
        </w:rPr>
        <w:t>az</w:t>
      </w:r>
      <w:r>
        <w:rPr>
          <w:spacing w:val="-15"/>
          <w:sz w:val="24"/>
        </w:rPr>
        <w:t xml:space="preserve"> </w:t>
      </w:r>
      <w:r>
        <w:rPr>
          <w:sz w:val="24"/>
        </w:rPr>
        <w:t>2.40</w:t>
      </w:r>
      <w:r>
        <w:rPr>
          <w:spacing w:val="-14"/>
          <w:sz w:val="24"/>
        </w:rPr>
        <w:t xml:space="preserve"> </w:t>
      </w:r>
      <w:r>
        <w:rPr>
          <w:sz w:val="24"/>
        </w:rPr>
        <w:t>(yüzlük</w:t>
      </w:r>
      <w:r>
        <w:rPr>
          <w:spacing w:val="-14"/>
          <w:sz w:val="24"/>
        </w:rPr>
        <w:t xml:space="preserve"> </w:t>
      </w:r>
      <w:r>
        <w:rPr>
          <w:sz w:val="24"/>
        </w:rPr>
        <w:t>sistemde 62,66) puan almak kaydıyla en yüksek puanlı adaydan başlayarak ilan edilen kontenjana göre adaylar başvurdukları öğrenim programlarına yerleştirilir. Sıralamada eşitlik olması halinde sırasıyla</w:t>
      </w:r>
      <w:r>
        <w:rPr>
          <w:spacing w:val="-15"/>
          <w:sz w:val="24"/>
        </w:rPr>
        <w:t xml:space="preserve"> </w:t>
      </w:r>
      <w:r>
        <w:rPr>
          <w:sz w:val="24"/>
        </w:rPr>
        <w:t>ALES</w:t>
      </w:r>
      <w:r>
        <w:rPr>
          <w:spacing w:val="-8"/>
          <w:sz w:val="24"/>
        </w:rPr>
        <w:t xml:space="preserve"> </w:t>
      </w:r>
      <w:r>
        <w:rPr>
          <w:sz w:val="24"/>
        </w:rPr>
        <w:t>notu</w:t>
      </w:r>
      <w:r>
        <w:rPr>
          <w:spacing w:val="-5"/>
          <w:sz w:val="24"/>
        </w:rPr>
        <w:t xml:space="preserve"> </w:t>
      </w:r>
      <w:r>
        <w:rPr>
          <w:sz w:val="24"/>
        </w:rPr>
        <w:t>yüksek</w:t>
      </w:r>
      <w:r>
        <w:rPr>
          <w:spacing w:val="-5"/>
          <w:sz w:val="24"/>
        </w:rPr>
        <w:t xml:space="preserve"> </w:t>
      </w:r>
      <w:r>
        <w:rPr>
          <w:sz w:val="24"/>
        </w:rPr>
        <w:t>olana</w:t>
      </w:r>
      <w:r>
        <w:rPr>
          <w:spacing w:val="-3"/>
          <w:sz w:val="24"/>
        </w:rPr>
        <w:t xml:space="preserve"> </w:t>
      </w:r>
      <w:r>
        <w:rPr>
          <w:sz w:val="24"/>
        </w:rPr>
        <w:t>eşitliğin</w:t>
      </w:r>
      <w:r>
        <w:rPr>
          <w:spacing w:val="-5"/>
          <w:sz w:val="24"/>
        </w:rPr>
        <w:t xml:space="preserve"> </w:t>
      </w:r>
      <w:r>
        <w:rPr>
          <w:sz w:val="24"/>
        </w:rPr>
        <w:t>devamı</w:t>
      </w:r>
      <w:r>
        <w:rPr>
          <w:spacing w:val="-5"/>
          <w:sz w:val="24"/>
        </w:rPr>
        <w:t xml:space="preserve"> </w:t>
      </w:r>
      <w:r>
        <w:rPr>
          <w:sz w:val="24"/>
        </w:rPr>
        <w:t>halinde</w:t>
      </w:r>
      <w:r>
        <w:rPr>
          <w:spacing w:val="-5"/>
          <w:sz w:val="24"/>
        </w:rPr>
        <w:t xml:space="preserve"> </w:t>
      </w:r>
      <w:r>
        <w:rPr>
          <w:sz w:val="24"/>
        </w:rPr>
        <w:t>lisans</w:t>
      </w:r>
      <w:r>
        <w:rPr>
          <w:spacing w:val="-5"/>
          <w:sz w:val="24"/>
        </w:rPr>
        <w:t xml:space="preserve"> </w:t>
      </w:r>
      <w:r>
        <w:rPr>
          <w:sz w:val="24"/>
        </w:rPr>
        <w:t>mezuniyet</w:t>
      </w:r>
      <w:r>
        <w:rPr>
          <w:spacing w:val="-2"/>
          <w:sz w:val="24"/>
        </w:rPr>
        <w:t xml:space="preserve"> </w:t>
      </w:r>
      <w:r>
        <w:rPr>
          <w:sz w:val="24"/>
        </w:rPr>
        <w:t>notu</w:t>
      </w:r>
      <w:r>
        <w:rPr>
          <w:spacing w:val="-5"/>
          <w:sz w:val="24"/>
        </w:rPr>
        <w:t xml:space="preserve"> </w:t>
      </w:r>
      <w:r>
        <w:rPr>
          <w:sz w:val="24"/>
        </w:rPr>
        <w:t>yüksek</w:t>
      </w:r>
      <w:r>
        <w:rPr>
          <w:spacing w:val="-5"/>
          <w:sz w:val="24"/>
        </w:rPr>
        <w:t xml:space="preserve"> </w:t>
      </w:r>
      <w:r>
        <w:rPr>
          <w:sz w:val="24"/>
        </w:rPr>
        <w:t>olana öncelik verilecektir.</w:t>
      </w:r>
    </w:p>
    <w:p w:rsidR="000C010D" w:rsidRDefault="000C010D" w:rsidP="000C010D">
      <w:pPr>
        <w:pStyle w:val="ListeParagraf"/>
        <w:widowControl w:val="0"/>
        <w:numPr>
          <w:ilvl w:val="0"/>
          <w:numId w:val="2"/>
        </w:numPr>
        <w:tabs>
          <w:tab w:val="left" w:pos="459"/>
        </w:tabs>
        <w:autoSpaceDE w:val="0"/>
        <w:autoSpaceDN w:val="0"/>
        <w:spacing w:before="121" w:after="0" w:line="360" w:lineRule="auto"/>
        <w:ind w:right="140" w:firstLine="0"/>
        <w:contextualSpacing w:val="0"/>
        <w:jc w:val="both"/>
        <w:rPr>
          <w:sz w:val="24"/>
        </w:rPr>
      </w:pPr>
      <w:r>
        <w:rPr>
          <w:sz w:val="24"/>
        </w:rPr>
        <w:t>Doktora programlarına girişte; ALES puanının %50'si, yüksek lisans mezuniyet not ortalamasının %25'i ve yazılı bilim</w:t>
      </w:r>
      <w:r>
        <w:rPr>
          <w:spacing w:val="-2"/>
          <w:sz w:val="24"/>
        </w:rPr>
        <w:t xml:space="preserve"> </w:t>
      </w:r>
      <w:r>
        <w:rPr>
          <w:sz w:val="24"/>
        </w:rPr>
        <w:t>sınavı notunun</w:t>
      </w:r>
      <w:r>
        <w:rPr>
          <w:spacing w:val="-2"/>
          <w:sz w:val="24"/>
        </w:rPr>
        <w:t xml:space="preserve"> </w:t>
      </w:r>
      <w:r>
        <w:rPr>
          <w:sz w:val="24"/>
        </w:rPr>
        <w:t>%25'inin toplamı</w:t>
      </w:r>
      <w:r>
        <w:rPr>
          <w:spacing w:val="-2"/>
          <w:sz w:val="24"/>
        </w:rPr>
        <w:t xml:space="preserve"> </w:t>
      </w:r>
      <w:r>
        <w:rPr>
          <w:sz w:val="24"/>
        </w:rPr>
        <w:t>alınarak</w:t>
      </w:r>
      <w:r>
        <w:rPr>
          <w:spacing w:val="-2"/>
          <w:sz w:val="24"/>
        </w:rPr>
        <w:t xml:space="preserve"> </w:t>
      </w:r>
      <w:r>
        <w:rPr>
          <w:sz w:val="24"/>
        </w:rPr>
        <w:t>belirlenen</w:t>
      </w:r>
      <w:r>
        <w:rPr>
          <w:spacing w:val="-2"/>
          <w:sz w:val="24"/>
        </w:rPr>
        <w:t xml:space="preserve"> </w:t>
      </w:r>
      <w:r>
        <w:rPr>
          <w:sz w:val="24"/>
        </w:rPr>
        <w:t>başarı notlarına</w:t>
      </w:r>
      <w:r>
        <w:rPr>
          <w:spacing w:val="-15"/>
          <w:sz w:val="24"/>
        </w:rPr>
        <w:t xml:space="preserve"> </w:t>
      </w:r>
      <w:r>
        <w:rPr>
          <w:sz w:val="24"/>
        </w:rPr>
        <w:t>göre</w:t>
      </w:r>
      <w:r>
        <w:rPr>
          <w:spacing w:val="-11"/>
          <w:sz w:val="24"/>
        </w:rPr>
        <w:t xml:space="preserve"> </w:t>
      </w:r>
      <w:r>
        <w:rPr>
          <w:sz w:val="24"/>
        </w:rPr>
        <w:t>en</w:t>
      </w:r>
      <w:r>
        <w:rPr>
          <w:spacing w:val="-7"/>
          <w:sz w:val="24"/>
        </w:rPr>
        <w:t xml:space="preserve"> </w:t>
      </w:r>
      <w:r>
        <w:rPr>
          <w:sz w:val="24"/>
        </w:rPr>
        <w:t>az</w:t>
      </w:r>
      <w:r>
        <w:rPr>
          <w:spacing w:val="-13"/>
          <w:sz w:val="24"/>
        </w:rPr>
        <w:t xml:space="preserve"> </w:t>
      </w:r>
      <w:r>
        <w:rPr>
          <w:sz w:val="24"/>
        </w:rPr>
        <w:t>2.50</w:t>
      </w:r>
      <w:r>
        <w:rPr>
          <w:spacing w:val="-7"/>
          <w:sz w:val="24"/>
        </w:rPr>
        <w:t xml:space="preserve"> </w:t>
      </w:r>
      <w:r>
        <w:rPr>
          <w:sz w:val="24"/>
        </w:rPr>
        <w:t>(yüzlük</w:t>
      </w:r>
      <w:r>
        <w:rPr>
          <w:spacing w:val="-10"/>
          <w:sz w:val="24"/>
        </w:rPr>
        <w:t xml:space="preserve"> </w:t>
      </w:r>
      <w:r>
        <w:rPr>
          <w:sz w:val="24"/>
        </w:rPr>
        <w:t>sistemde</w:t>
      </w:r>
      <w:r>
        <w:rPr>
          <w:spacing w:val="-10"/>
          <w:sz w:val="24"/>
        </w:rPr>
        <w:t xml:space="preserve"> </w:t>
      </w:r>
      <w:r>
        <w:rPr>
          <w:sz w:val="24"/>
        </w:rPr>
        <w:t>65,00)</w:t>
      </w:r>
      <w:r>
        <w:rPr>
          <w:spacing w:val="-10"/>
          <w:sz w:val="24"/>
        </w:rPr>
        <w:t xml:space="preserve"> </w:t>
      </w:r>
      <w:r>
        <w:rPr>
          <w:sz w:val="24"/>
        </w:rPr>
        <w:t>puan,</w:t>
      </w:r>
      <w:r>
        <w:rPr>
          <w:spacing w:val="-15"/>
          <w:sz w:val="24"/>
        </w:rPr>
        <w:t xml:space="preserve"> </w:t>
      </w:r>
      <w:r>
        <w:rPr>
          <w:sz w:val="24"/>
        </w:rPr>
        <w:t>ALES</w:t>
      </w:r>
      <w:r>
        <w:rPr>
          <w:spacing w:val="-10"/>
          <w:sz w:val="24"/>
        </w:rPr>
        <w:t xml:space="preserve"> </w:t>
      </w:r>
      <w:r>
        <w:rPr>
          <w:sz w:val="24"/>
        </w:rPr>
        <w:t>şartı</w:t>
      </w:r>
      <w:r>
        <w:rPr>
          <w:spacing w:val="-10"/>
          <w:sz w:val="24"/>
        </w:rPr>
        <w:t xml:space="preserve"> </w:t>
      </w:r>
      <w:r>
        <w:rPr>
          <w:sz w:val="24"/>
        </w:rPr>
        <w:t>aranmayan</w:t>
      </w:r>
      <w:r>
        <w:rPr>
          <w:spacing w:val="-10"/>
          <w:sz w:val="24"/>
        </w:rPr>
        <w:t xml:space="preserve"> </w:t>
      </w:r>
      <w:r>
        <w:rPr>
          <w:sz w:val="24"/>
        </w:rPr>
        <w:t>bilim</w:t>
      </w:r>
      <w:r>
        <w:rPr>
          <w:spacing w:val="-10"/>
          <w:sz w:val="24"/>
        </w:rPr>
        <w:t xml:space="preserve"> </w:t>
      </w:r>
      <w:r>
        <w:rPr>
          <w:sz w:val="24"/>
        </w:rPr>
        <w:t>dallarında ise</w:t>
      </w:r>
      <w:r>
        <w:rPr>
          <w:spacing w:val="-13"/>
          <w:sz w:val="24"/>
        </w:rPr>
        <w:t xml:space="preserve"> </w:t>
      </w:r>
      <w:r>
        <w:rPr>
          <w:sz w:val="24"/>
        </w:rPr>
        <w:t>öğrencinin</w:t>
      </w:r>
      <w:r>
        <w:rPr>
          <w:spacing w:val="-13"/>
          <w:sz w:val="24"/>
        </w:rPr>
        <w:t xml:space="preserve"> </w:t>
      </w:r>
      <w:r>
        <w:rPr>
          <w:sz w:val="24"/>
        </w:rPr>
        <w:t>yüksek</w:t>
      </w:r>
      <w:r>
        <w:rPr>
          <w:spacing w:val="-13"/>
          <w:sz w:val="24"/>
        </w:rPr>
        <w:t xml:space="preserve"> </w:t>
      </w:r>
      <w:r>
        <w:rPr>
          <w:sz w:val="24"/>
        </w:rPr>
        <w:t>lisans</w:t>
      </w:r>
      <w:r>
        <w:rPr>
          <w:spacing w:val="-13"/>
          <w:sz w:val="24"/>
        </w:rPr>
        <w:t xml:space="preserve"> </w:t>
      </w:r>
      <w:r>
        <w:rPr>
          <w:sz w:val="24"/>
        </w:rPr>
        <w:t>mezuniyet</w:t>
      </w:r>
      <w:r>
        <w:rPr>
          <w:spacing w:val="-13"/>
          <w:sz w:val="24"/>
        </w:rPr>
        <w:t xml:space="preserve"> </w:t>
      </w:r>
      <w:r>
        <w:rPr>
          <w:sz w:val="24"/>
        </w:rPr>
        <w:t>not</w:t>
      </w:r>
      <w:r>
        <w:rPr>
          <w:spacing w:val="-13"/>
          <w:sz w:val="24"/>
        </w:rPr>
        <w:t xml:space="preserve"> </w:t>
      </w:r>
      <w:r>
        <w:rPr>
          <w:sz w:val="24"/>
        </w:rPr>
        <w:t>ortalamasının</w:t>
      </w:r>
      <w:r>
        <w:rPr>
          <w:spacing w:val="-13"/>
          <w:sz w:val="24"/>
        </w:rPr>
        <w:t xml:space="preserve"> </w:t>
      </w:r>
      <w:r>
        <w:rPr>
          <w:sz w:val="24"/>
        </w:rPr>
        <w:t>%50</w:t>
      </w:r>
      <w:r>
        <w:rPr>
          <w:spacing w:val="-13"/>
          <w:sz w:val="24"/>
        </w:rPr>
        <w:t xml:space="preserve"> </w:t>
      </w:r>
      <w:r>
        <w:rPr>
          <w:sz w:val="24"/>
        </w:rPr>
        <w:t>si,</w:t>
      </w:r>
      <w:r>
        <w:rPr>
          <w:spacing w:val="-13"/>
          <w:sz w:val="24"/>
        </w:rPr>
        <w:t xml:space="preserve"> </w:t>
      </w:r>
      <w:r>
        <w:rPr>
          <w:sz w:val="24"/>
        </w:rPr>
        <w:t>bilim</w:t>
      </w:r>
      <w:r>
        <w:rPr>
          <w:spacing w:val="-13"/>
          <w:sz w:val="24"/>
        </w:rPr>
        <w:t xml:space="preserve"> </w:t>
      </w:r>
      <w:r>
        <w:rPr>
          <w:sz w:val="24"/>
        </w:rPr>
        <w:t>sınavı</w:t>
      </w:r>
      <w:r>
        <w:rPr>
          <w:spacing w:val="-13"/>
          <w:sz w:val="24"/>
        </w:rPr>
        <w:t xml:space="preserve"> </w:t>
      </w:r>
      <w:r>
        <w:rPr>
          <w:sz w:val="24"/>
        </w:rPr>
        <w:t>veya</w:t>
      </w:r>
      <w:r>
        <w:rPr>
          <w:spacing w:val="-13"/>
          <w:sz w:val="24"/>
        </w:rPr>
        <w:t xml:space="preserve"> </w:t>
      </w:r>
      <w:r>
        <w:rPr>
          <w:sz w:val="24"/>
        </w:rPr>
        <w:t>sanat-kültür sınavı notunun %50 sinin toplamı alınarak belirlenen başarı notlarına göre en az 2.50 (yüzlük sistemde</w:t>
      </w:r>
      <w:r>
        <w:rPr>
          <w:spacing w:val="-6"/>
          <w:sz w:val="24"/>
        </w:rPr>
        <w:t xml:space="preserve"> </w:t>
      </w:r>
      <w:r>
        <w:rPr>
          <w:sz w:val="24"/>
        </w:rPr>
        <w:t>65)</w:t>
      </w:r>
      <w:r>
        <w:rPr>
          <w:spacing w:val="-8"/>
          <w:sz w:val="24"/>
        </w:rPr>
        <w:t xml:space="preserve"> </w:t>
      </w:r>
      <w:r>
        <w:rPr>
          <w:sz w:val="24"/>
        </w:rPr>
        <w:t>puan</w:t>
      </w:r>
      <w:r>
        <w:rPr>
          <w:spacing w:val="-3"/>
          <w:sz w:val="24"/>
        </w:rPr>
        <w:t xml:space="preserve"> </w:t>
      </w:r>
      <w:r>
        <w:rPr>
          <w:sz w:val="24"/>
        </w:rPr>
        <w:t>almak</w:t>
      </w:r>
      <w:r>
        <w:rPr>
          <w:spacing w:val="-1"/>
          <w:sz w:val="24"/>
        </w:rPr>
        <w:t xml:space="preserve"> </w:t>
      </w:r>
      <w:r>
        <w:rPr>
          <w:sz w:val="24"/>
        </w:rPr>
        <w:t>kaydıyla</w:t>
      </w:r>
      <w:r>
        <w:rPr>
          <w:spacing w:val="-8"/>
          <w:sz w:val="24"/>
        </w:rPr>
        <w:t xml:space="preserve"> </w:t>
      </w:r>
      <w:r>
        <w:rPr>
          <w:sz w:val="24"/>
        </w:rPr>
        <w:t>en</w:t>
      </w:r>
      <w:r>
        <w:rPr>
          <w:spacing w:val="-6"/>
          <w:sz w:val="24"/>
        </w:rPr>
        <w:t xml:space="preserve"> </w:t>
      </w:r>
      <w:r>
        <w:rPr>
          <w:sz w:val="24"/>
        </w:rPr>
        <w:t>yüksek</w:t>
      </w:r>
      <w:r>
        <w:rPr>
          <w:spacing w:val="-6"/>
          <w:sz w:val="24"/>
        </w:rPr>
        <w:t xml:space="preserve"> </w:t>
      </w:r>
      <w:r>
        <w:rPr>
          <w:sz w:val="24"/>
        </w:rPr>
        <w:t>puanlı</w:t>
      </w:r>
      <w:r>
        <w:rPr>
          <w:spacing w:val="-3"/>
          <w:sz w:val="24"/>
        </w:rPr>
        <w:t xml:space="preserve"> </w:t>
      </w:r>
      <w:r>
        <w:rPr>
          <w:sz w:val="24"/>
        </w:rPr>
        <w:t>adaydan</w:t>
      </w:r>
      <w:r>
        <w:rPr>
          <w:spacing w:val="-6"/>
          <w:sz w:val="24"/>
        </w:rPr>
        <w:t xml:space="preserve"> </w:t>
      </w:r>
      <w:r>
        <w:rPr>
          <w:sz w:val="24"/>
        </w:rPr>
        <w:t>başlayarak</w:t>
      </w:r>
      <w:r>
        <w:rPr>
          <w:spacing w:val="-3"/>
          <w:sz w:val="24"/>
        </w:rPr>
        <w:t xml:space="preserve"> </w:t>
      </w:r>
      <w:r>
        <w:rPr>
          <w:sz w:val="24"/>
        </w:rPr>
        <w:t>ilan</w:t>
      </w:r>
      <w:r>
        <w:rPr>
          <w:spacing w:val="-3"/>
          <w:sz w:val="24"/>
        </w:rPr>
        <w:t xml:space="preserve"> </w:t>
      </w:r>
      <w:r>
        <w:rPr>
          <w:sz w:val="24"/>
        </w:rPr>
        <w:t>edilen</w:t>
      </w:r>
      <w:r>
        <w:rPr>
          <w:spacing w:val="-6"/>
          <w:sz w:val="24"/>
        </w:rPr>
        <w:t xml:space="preserve"> </w:t>
      </w:r>
      <w:r>
        <w:rPr>
          <w:sz w:val="24"/>
        </w:rPr>
        <w:t>kontenjana göre adaylar başvurdukları öğrenim programlarına yerleştirilir. Sıralamada eşitlik olması halinde sırasıyla ALES notu yüksek olana eşitliğin devamı halinde yüksek lisans mezuniyet notu yüksek olana öncelik verilecektir.</w:t>
      </w:r>
    </w:p>
    <w:p w:rsidR="000C010D" w:rsidRPr="008B266D" w:rsidRDefault="000C010D" w:rsidP="000C010D">
      <w:pPr>
        <w:widowControl w:val="0"/>
        <w:tabs>
          <w:tab w:val="left" w:pos="339"/>
        </w:tabs>
        <w:autoSpaceDE w:val="0"/>
        <w:autoSpaceDN w:val="0"/>
        <w:spacing w:before="122" w:after="0" w:line="360" w:lineRule="auto"/>
        <w:ind w:right="141"/>
        <w:jc w:val="both"/>
        <w:rPr>
          <w:sz w:val="24"/>
        </w:rPr>
        <w:sectPr w:rsidR="000C010D" w:rsidRPr="008B266D" w:rsidSect="00FD2C3C">
          <w:pgSz w:w="16840" w:h="11910" w:orient="landscape"/>
          <w:pgMar w:top="1275" w:right="1440" w:bottom="1275" w:left="567" w:header="720" w:footer="720" w:gutter="0"/>
          <w:cols w:space="720"/>
          <w:docGrid w:linePitch="299"/>
        </w:sectPr>
      </w:pPr>
    </w:p>
    <w:p w:rsidR="000C010D" w:rsidRDefault="000C010D" w:rsidP="000C010D">
      <w:pPr>
        <w:pStyle w:val="Balk1"/>
        <w:ind w:right="1"/>
        <w:jc w:val="center"/>
      </w:pPr>
      <w:r>
        <w:lastRenderedPageBreak/>
        <w:t>Tezsiz</w:t>
      </w:r>
      <w:r>
        <w:rPr>
          <w:spacing w:val="-13"/>
        </w:rPr>
        <w:t xml:space="preserve"> </w:t>
      </w:r>
      <w:r>
        <w:t>Yüksek</w:t>
      </w:r>
      <w:r>
        <w:rPr>
          <w:spacing w:val="-5"/>
        </w:rPr>
        <w:t xml:space="preserve"> </w:t>
      </w:r>
      <w:r>
        <w:t>Lisans</w:t>
      </w:r>
      <w:r>
        <w:rPr>
          <w:spacing w:val="-2"/>
        </w:rPr>
        <w:t xml:space="preserve"> </w:t>
      </w:r>
      <w:r>
        <w:t>İçin</w:t>
      </w:r>
      <w:r>
        <w:rPr>
          <w:spacing w:val="-3"/>
        </w:rPr>
        <w:t xml:space="preserve"> </w:t>
      </w:r>
      <w:r>
        <w:t>Kayıt</w:t>
      </w:r>
      <w:r>
        <w:rPr>
          <w:spacing w:val="-3"/>
        </w:rPr>
        <w:t xml:space="preserve"> </w:t>
      </w:r>
      <w:r>
        <w:t>ve</w:t>
      </w:r>
      <w:r>
        <w:rPr>
          <w:spacing w:val="-6"/>
        </w:rPr>
        <w:t xml:space="preserve"> </w:t>
      </w:r>
      <w:r>
        <w:t>Kabul</w:t>
      </w:r>
      <w:r>
        <w:rPr>
          <w:spacing w:val="-6"/>
        </w:rPr>
        <w:t xml:space="preserve"> </w:t>
      </w:r>
      <w:r>
        <w:rPr>
          <w:spacing w:val="-2"/>
        </w:rPr>
        <w:t>Koşulları</w:t>
      </w:r>
    </w:p>
    <w:p w:rsidR="000C010D" w:rsidRDefault="000C010D" w:rsidP="000C010D">
      <w:pPr>
        <w:pStyle w:val="GvdeMetni"/>
        <w:spacing w:before="260"/>
        <w:jc w:val="left"/>
      </w:pPr>
      <w:r>
        <w:t>Başvuru</w:t>
      </w:r>
      <w:r>
        <w:rPr>
          <w:spacing w:val="-1"/>
        </w:rPr>
        <w:t xml:space="preserve"> </w:t>
      </w:r>
      <w:r>
        <w:t>Şartları</w:t>
      </w:r>
      <w:r>
        <w:rPr>
          <w:spacing w:val="-3"/>
        </w:rPr>
        <w:t xml:space="preserve"> </w:t>
      </w:r>
      <w:r>
        <w:t>ve</w:t>
      </w:r>
      <w:r>
        <w:rPr>
          <w:spacing w:val="-1"/>
        </w:rPr>
        <w:t xml:space="preserve"> </w:t>
      </w:r>
      <w:r>
        <w:t>Dikkat</w:t>
      </w:r>
      <w:r>
        <w:rPr>
          <w:spacing w:val="-1"/>
        </w:rPr>
        <w:t xml:space="preserve"> </w:t>
      </w:r>
      <w:r>
        <w:t>Edilecek</w:t>
      </w:r>
      <w:r>
        <w:rPr>
          <w:spacing w:val="-1"/>
        </w:rPr>
        <w:t xml:space="preserve"> </w:t>
      </w:r>
      <w:r>
        <w:rPr>
          <w:spacing w:val="-2"/>
        </w:rPr>
        <w:t>Hususlar:</w:t>
      </w:r>
    </w:p>
    <w:p w:rsidR="000C010D" w:rsidRDefault="000C010D" w:rsidP="000C010D">
      <w:pPr>
        <w:pStyle w:val="ListeParagraf"/>
        <w:widowControl w:val="0"/>
        <w:numPr>
          <w:ilvl w:val="0"/>
          <w:numId w:val="1"/>
        </w:numPr>
        <w:tabs>
          <w:tab w:val="left" w:pos="399"/>
        </w:tabs>
        <w:autoSpaceDE w:val="0"/>
        <w:autoSpaceDN w:val="0"/>
        <w:spacing w:before="256" w:after="0" w:line="240" w:lineRule="auto"/>
        <w:ind w:left="399" w:hanging="258"/>
        <w:contextualSpacing w:val="0"/>
        <w:rPr>
          <w:sz w:val="24"/>
        </w:rPr>
      </w:pPr>
      <w:r>
        <w:rPr>
          <w:sz w:val="24"/>
        </w:rPr>
        <w:t>Lisans</w:t>
      </w:r>
      <w:r>
        <w:rPr>
          <w:spacing w:val="-2"/>
          <w:sz w:val="24"/>
        </w:rPr>
        <w:t xml:space="preserve"> </w:t>
      </w:r>
      <w:r>
        <w:rPr>
          <w:sz w:val="24"/>
        </w:rPr>
        <w:t>mezunu</w:t>
      </w:r>
      <w:r>
        <w:rPr>
          <w:spacing w:val="-2"/>
          <w:sz w:val="24"/>
        </w:rPr>
        <w:t xml:space="preserve"> olmak.</w:t>
      </w:r>
    </w:p>
    <w:p w:rsidR="000C010D" w:rsidRDefault="000C010D" w:rsidP="000C010D">
      <w:pPr>
        <w:pStyle w:val="ListeParagraf"/>
        <w:widowControl w:val="0"/>
        <w:numPr>
          <w:ilvl w:val="0"/>
          <w:numId w:val="1"/>
        </w:numPr>
        <w:tabs>
          <w:tab w:val="left" w:pos="394"/>
        </w:tabs>
        <w:autoSpaceDE w:val="0"/>
        <w:autoSpaceDN w:val="0"/>
        <w:spacing w:before="260" w:after="0" w:line="240" w:lineRule="auto"/>
        <w:ind w:left="394" w:hanging="253"/>
        <w:contextualSpacing w:val="0"/>
        <w:rPr>
          <w:sz w:val="24"/>
        </w:rPr>
      </w:pPr>
      <w:r>
        <w:rPr>
          <w:sz w:val="24"/>
        </w:rPr>
        <w:t>Türkiye</w:t>
      </w:r>
      <w:r>
        <w:rPr>
          <w:spacing w:val="-2"/>
          <w:sz w:val="24"/>
        </w:rPr>
        <w:t xml:space="preserve"> </w:t>
      </w:r>
      <w:r>
        <w:rPr>
          <w:sz w:val="24"/>
        </w:rPr>
        <w:t>Cumhuriyeti</w:t>
      </w:r>
      <w:r>
        <w:rPr>
          <w:spacing w:val="-1"/>
          <w:sz w:val="24"/>
        </w:rPr>
        <w:t xml:space="preserve"> </w:t>
      </w:r>
      <w:r>
        <w:rPr>
          <w:sz w:val="24"/>
        </w:rPr>
        <w:t>vatandaşı</w:t>
      </w:r>
      <w:r>
        <w:rPr>
          <w:spacing w:val="-1"/>
          <w:sz w:val="24"/>
        </w:rPr>
        <w:t xml:space="preserve"> </w:t>
      </w:r>
      <w:r>
        <w:rPr>
          <w:spacing w:val="-2"/>
          <w:sz w:val="24"/>
        </w:rPr>
        <w:t>olmak.</w:t>
      </w:r>
    </w:p>
    <w:p w:rsidR="000C010D" w:rsidRDefault="000C010D" w:rsidP="000C010D">
      <w:pPr>
        <w:pStyle w:val="ListeParagraf"/>
        <w:widowControl w:val="0"/>
        <w:numPr>
          <w:ilvl w:val="0"/>
          <w:numId w:val="1"/>
        </w:numPr>
        <w:tabs>
          <w:tab w:val="left" w:pos="384"/>
        </w:tabs>
        <w:autoSpaceDE w:val="0"/>
        <w:autoSpaceDN w:val="0"/>
        <w:spacing w:before="257" w:after="0" w:line="240" w:lineRule="auto"/>
        <w:ind w:left="384" w:hanging="243"/>
        <w:contextualSpacing w:val="0"/>
        <w:rPr>
          <w:sz w:val="24"/>
        </w:rPr>
      </w:pPr>
      <w:r>
        <w:rPr>
          <w:sz w:val="24"/>
        </w:rPr>
        <w:t>Adaylar</w:t>
      </w:r>
      <w:r>
        <w:rPr>
          <w:spacing w:val="-1"/>
          <w:sz w:val="24"/>
        </w:rPr>
        <w:t xml:space="preserve"> </w:t>
      </w:r>
      <w:r>
        <w:rPr>
          <w:sz w:val="24"/>
        </w:rPr>
        <w:t>sadece</w:t>
      </w:r>
      <w:r>
        <w:rPr>
          <w:spacing w:val="-3"/>
          <w:sz w:val="24"/>
        </w:rPr>
        <w:t xml:space="preserve"> </w:t>
      </w:r>
      <w:r>
        <w:rPr>
          <w:sz w:val="24"/>
        </w:rPr>
        <w:t>bir</w:t>
      </w:r>
      <w:r>
        <w:rPr>
          <w:spacing w:val="-1"/>
          <w:sz w:val="24"/>
        </w:rPr>
        <w:t xml:space="preserve"> </w:t>
      </w:r>
      <w:r>
        <w:rPr>
          <w:sz w:val="24"/>
        </w:rPr>
        <w:t>Bilim Dalına</w:t>
      </w:r>
      <w:r>
        <w:rPr>
          <w:spacing w:val="-1"/>
          <w:sz w:val="24"/>
        </w:rPr>
        <w:t xml:space="preserve"> </w:t>
      </w:r>
      <w:r>
        <w:rPr>
          <w:sz w:val="24"/>
        </w:rPr>
        <w:t xml:space="preserve">başvuruda </w:t>
      </w:r>
      <w:r>
        <w:rPr>
          <w:spacing w:val="-2"/>
          <w:sz w:val="24"/>
        </w:rPr>
        <w:t>bulunabilir.</w:t>
      </w:r>
    </w:p>
    <w:p w:rsidR="000C010D" w:rsidRDefault="000C010D" w:rsidP="000C010D">
      <w:pPr>
        <w:pStyle w:val="ListeParagraf"/>
        <w:widowControl w:val="0"/>
        <w:numPr>
          <w:ilvl w:val="0"/>
          <w:numId w:val="1"/>
        </w:numPr>
        <w:tabs>
          <w:tab w:val="left" w:pos="399"/>
        </w:tabs>
        <w:autoSpaceDE w:val="0"/>
        <w:autoSpaceDN w:val="0"/>
        <w:spacing w:before="259" w:after="0" w:line="240" w:lineRule="auto"/>
        <w:ind w:left="399" w:hanging="258"/>
        <w:contextualSpacing w:val="0"/>
        <w:rPr>
          <w:sz w:val="24"/>
        </w:rPr>
      </w:pPr>
      <w:r>
        <w:rPr>
          <w:sz w:val="24"/>
        </w:rPr>
        <w:t>Başvuruda</w:t>
      </w:r>
      <w:r>
        <w:rPr>
          <w:spacing w:val="-14"/>
          <w:sz w:val="24"/>
        </w:rPr>
        <w:t xml:space="preserve"> </w:t>
      </w:r>
      <w:r>
        <w:rPr>
          <w:sz w:val="24"/>
        </w:rPr>
        <w:t>ALES</w:t>
      </w:r>
      <w:r>
        <w:rPr>
          <w:spacing w:val="2"/>
          <w:sz w:val="24"/>
        </w:rPr>
        <w:t xml:space="preserve"> </w:t>
      </w:r>
      <w:r>
        <w:rPr>
          <w:sz w:val="24"/>
        </w:rPr>
        <w:t>ve</w:t>
      </w:r>
      <w:r>
        <w:rPr>
          <w:spacing w:val="-3"/>
          <w:sz w:val="24"/>
        </w:rPr>
        <w:t xml:space="preserve"> </w:t>
      </w:r>
      <w:r>
        <w:rPr>
          <w:sz w:val="24"/>
        </w:rPr>
        <w:t>yabancı</w:t>
      </w:r>
      <w:r>
        <w:rPr>
          <w:spacing w:val="-2"/>
          <w:sz w:val="24"/>
        </w:rPr>
        <w:t xml:space="preserve"> </w:t>
      </w:r>
      <w:r>
        <w:rPr>
          <w:sz w:val="24"/>
        </w:rPr>
        <w:t xml:space="preserve">dil şartı </w:t>
      </w:r>
      <w:r>
        <w:rPr>
          <w:spacing w:val="-2"/>
          <w:sz w:val="24"/>
        </w:rPr>
        <w:t>aranmamaktadır.</w:t>
      </w:r>
    </w:p>
    <w:p w:rsidR="000C010D" w:rsidRDefault="000C010D" w:rsidP="000C010D">
      <w:pPr>
        <w:pStyle w:val="ListeParagraf"/>
        <w:widowControl w:val="0"/>
        <w:numPr>
          <w:ilvl w:val="0"/>
          <w:numId w:val="1"/>
        </w:numPr>
        <w:tabs>
          <w:tab w:val="left" w:pos="399"/>
        </w:tabs>
        <w:autoSpaceDE w:val="0"/>
        <w:autoSpaceDN w:val="0"/>
        <w:spacing w:before="257" w:after="0" w:line="240" w:lineRule="auto"/>
        <w:ind w:left="399" w:hanging="258"/>
        <w:contextualSpacing w:val="0"/>
        <w:rPr>
          <w:sz w:val="24"/>
        </w:rPr>
      </w:pPr>
      <w:r>
        <w:rPr>
          <w:sz w:val="24"/>
        </w:rPr>
        <w:t>Başvuruda</w:t>
      </w:r>
      <w:r>
        <w:rPr>
          <w:spacing w:val="-6"/>
          <w:sz w:val="24"/>
        </w:rPr>
        <w:t xml:space="preserve"> </w:t>
      </w:r>
      <w:r>
        <w:rPr>
          <w:sz w:val="24"/>
        </w:rPr>
        <w:t>yanlış,</w:t>
      </w:r>
      <w:r>
        <w:rPr>
          <w:spacing w:val="-1"/>
          <w:sz w:val="24"/>
        </w:rPr>
        <w:t xml:space="preserve"> </w:t>
      </w:r>
      <w:r>
        <w:rPr>
          <w:sz w:val="24"/>
        </w:rPr>
        <w:t>eksik, hatalı</w:t>
      </w:r>
      <w:r>
        <w:rPr>
          <w:spacing w:val="1"/>
          <w:sz w:val="24"/>
        </w:rPr>
        <w:t xml:space="preserve"> </w:t>
      </w:r>
      <w:r>
        <w:rPr>
          <w:sz w:val="24"/>
        </w:rPr>
        <w:t>bilgi</w:t>
      </w:r>
      <w:r>
        <w:rPr>
          <w:spacing w:val="-1"/>
          <w:sz w:val="24"/>
        </w:rPr>
        <w:t xml:space="preserve"> </w:t>
      </w:r>
      <w:r>
        <w:rPr>
          <w:sz w:val="24"/>
        </w:rPr>
        <w:t>girişi ve</w:t>
      </w:r>
      <w:r>
        <w:rPr>
          <w:spacing w:val="-1"/>
          <w:sz w:val="24"/>
        </w:rPr>
        <w:t xml:space="preserve"> </w:t>
      </w:r>
      <w:r>
        <w:rPr>
          <w:sz w:val="24"/>
        </w:rPr>
        <w:t>beyanlara</w:t>
      </w:r>
      <w:r>
        <w:rPr>
          <w:spacing w:val="-2"/>
          <w:sz w:val="24"/>
        </w:rPr>
        <w:t xml:space="preserve"> </w:t>
      </w:r>
      <w:r>
        <w:rPr>
          <w:sz w:val="24"/>
        </w:rPr>
        <w:t>ait sorumluluk</w:t>
      </w:r>
      <w:r>
        <w:rPr>
          <w:spacing w:val="-1"/>
          <w:sz w:val="24"/>
        </w:rPr>
        <w:t xml:space="preserve"> </w:t>
      </w:r>
      <w:r>
        <w:rPr>
          <w:sz w:val="24"/>
        </w:rPr>
        <w:t>adaya</w:t>
      </w:r>
      <w:r>
        <w:rPr>
          <w:spacing w:val="-3"/>
          <w:sz w:val="24"/>
        </w:rPr>
        <w:t xml:space="preserve"> </w:t>
      </w:r>
      <w:r>
        <w:rPr>
          <w:spacing w:val="-2"/>
          <w:sz w:val="24"/>
        </w:rPr>
        <w:t>aittir.</w:t>
      </w:r>
    </w:p>
    <w:p w:rsidR="000C010D" w:rsidRDefault="000C010D" w:rsidP="000C010D">
      <w:pPr>
        <w:pStyle w:val="GvdeMetni"/>
        <w:spacing w:before="259" w:line="360" w:lineRule="auto"/>
        <w:ind w:right="141"/>
      </w:pPr>
      <w:r>
        <w:t>Bilim dalına kontenjandan fazla adayın başvurması durumunda; programa kesin kayıt hakkı kazananların belirlenmesinde, lisans mezuniyeti genel ağırlıklı not ortalaması yüksek olana öncelik verilecektir. Eşitlik durumunda sırasıyla; lisans mezuniyet tarihi önce olana, lisans mezuniyeti başvurduğu bilim dalı ile aynı olana, yaşı küçük olana öncelik verilecektir.</w:t>
      </w:r>
    </w:p>
    <w:p w:rsidR="000C010D" w:rsidRDefault="000C010D" w:rsidP="000C010D">
      <w:pPr>
        <w:pStyle w:val="Balk1"/>
        <w:ind w:left="1057"/>
      </w:pPr>
      <w:r>
        <w:t>Tezli</w:t>
      </w:r>
      <w:r>
        <w:rPr>
          <w:spacing w:val="-16"/>
        </w:rPr>
        <w:t xml:space="preserve"> </w:t>
      </w:r>
      <w:r>
        <w:t>Yüksek</w:t>
      </w:r>
      <w:r>
        <w:rPr>
          <w:spacing w:val="-5"/>
        </w:rPr>
        <w:t xml:space="preserve"> </w:t>
      </w:r>
      <w:r>
        <w:t>Lisans</w:t>
      </w:r>
      <w:r>
        <w:rPr>
          <w:spacing w:val="-4"/>
        </w:rPr>
        <w:t xml:space="preserve"> </w:t>
      </w:r>
      <w:r>
        <w:t>II.</w:t>
      </w:r>
      <w:r>
        <w:rPr>
          <w:spacing w:val="-7"/>
        </w:rPr>
        <w:t xml:space="preserve"> </w:t>
      </w:r>
      <w:r>
        <w:t>Öğretim</w:t>
      </w:r>
      <w:r>
        <w:rPr>
          <w:spacing w:val="-3"/>
        </w:rPr>
        <w:t xml:space="preserve"> </w:t>
      </w:r>
      <w:r>
        <w:t>Programları</w:t>
      </w:r>
      <w:r>
        <w:rPr>
          <w:spacing w:val="-5"/>
        </w:rPr>
        <w:t xml:space="preserve"> </w:t>
      </w:r>
      <w:r>
        <w:t>Kayıt</w:t>
      </w:r>
      <w:r>
        <w:rPr>
          <w:spacing w:val="-4"/>
        </w:rPr>
        <w:t xml:space="preserve"> </w:t>
      </w:r>
      <w:r>
        <w:t>ve</w:t>
      </w:r>
      <w:r>
        <w:rPr>
          <w:spacing w:val="-4"/>
        </w:rPr>
        <w:t xml:space="preserve"> </w:t>
      </w:r>
      <w:r>
        <w:t>Kabul</w:t>
      </w:r>
      <w:r>
        <w:rPr>
          <w:spacing w:val="-1"/>
        </w:rPr>
        <w:t xml:space="preserve"> </w:t>
      </w:r>
      <w:r>
        <w:rPr>
          <w:spacing w:val="-2"/>
        </w:rPr>
        <w:t>Koşulları</w:t>
      </w:r>
    </w:p>
    <w:p w:rsidR="000C010D" w:rsidRDefault="000C010D" w:rsidP="000C010D">
      <w:pPr>
        <w:pStyle w:val="ListeParagraf"/>
        <w:widowControl w:val="0"/>
        <w:numPr>
          <w:ilvl w:val="0"/>
          <w:numId w:val="3"/>
        </w:numPr>
        <w:tabs>
          <w:tab w:val="left" w:pos="392"/>
        </w:tabs>
        <w:autoSpaceDE w:val="0"/>
        <w:autoSpaceDN w:val="0"/>
        <w:spacing w:before="260" w:after="0" w:line="360" w:lineRule="auto"/>
        <w:ind w:right="139" w:firstLine="0"/>
        <w:contextualSpacing w:val="0"/>
        <w:jc w:val="both"/>
        <w:rPr>
          <w:sz w:val="24"/>
        </w:rPr>
      </w:pPr>
      <w:r>
        <w:rPr>
          <w:sz w:val="24"/>
        </w:rPr>
        <w:t>Tezli</w:t>
      </w:r>
      <w:r>
        <w:rPr>
          <w:spacing w:val="-6"/>
          <w:sz w:val="24"/>
        </w:rPr>
        <w:t xml:space="preserve"> </w:t>
      </w:r>
      <w:r>
        <w:rPr>
          <w:sz w:val="24"/>
        </w:rPr>
        <w:t>yüksek</w:t>
      </w:r>
      <w:r>
        <w:rPr>
          <w:spacing w:val="-4"/>
          <w:sz w:val="24"/>
        </w:rPr>
        <w:t xml:space="preserve"> </w:t>
      </w:r>
      <w:r>
        <w:rPr>
          <w:sz w:val="24"/>
        </w:rPr>
        <w:t>lisans</w:t>
      </w:r>
      <w:r>
        <w:rPr>
          <w:spacing w:val="-7"/>
          <w:sz w:val="24"/>
        </w:rPr>
        <w:t xml:space="preserve"> </w:t>
      </w:r>
      <w:r>
        <w:rPr>
          <w:sz w:val="24"/>
        </w:rPr>
        <w:t>II.</w:t>
      </w:r>
      <w:r>
        <w:rPr>
          <w:spacing w:val="-2"/>
          <w:sz w:val="24"/>
        </w:rPr>
        <w:t xml:space="preserve"> </w:t>
      </w:r>
      <w:r>
        <w:rPr>
          <w:sz w:val="24"/>
        </w:rPr>
        <w:t>öğretim</w:t>
      </w:r>
      <w:r>
        <w:rPr>
          <w:spacing w:val="-7"/>
          <w:sz w:val="24"/>
        </w:rPr>
        <w:t xml:space="preserve"> </w:t>
      </w:r>
      <w:r>
        <w:rPr>
          <w:sz w:val="24"/>
        </w:rPr>
        <w:t>programlarına</w:t>
      </w:r>
      <w:r>
        <w:rPr>
          <w:spacing w:val="-7"/>
          <w:sz w:val="24"/>
        </w:rPr>
        <w:t xml:space="preserve"> </w:t>
      </w:r>
      <w:r>
        <w:rPr>
          <w:sz w:val="24"/>
        </w:rPr>
        <w:t>müracaat</w:t>
      </w:r>
      <w:r>
        <w:rPr>
          <w:spacing w:val="-7"/>
          <w:sz w:val="24"/>
        </w:rPr>
        <w:t xml:space="preserve"> </w:t>
      </w:r>
      <w:r>
        <w:rPr>
          <w:sz w:val="24"/>
        </w:rPr>
        <w:t>edebilmek</w:t>
      </w:r>
      <w:r>
        <w:rPr>
          <w:spacing w:val="-7"/>
          <w:sz w:val="24"/>
        </w:rPr>
        <w:t xml:space="preserve"> </w:t>
      </w:r>
      <w:r>
        <w:rPr>
          <w:sz w:val="24"/>
        </w:rPr>
        <w:t>için</w:t>
      </w:r>
      <w:r>
        <w:rPr>
          <w:spacing w:val="-7"/>
          <w:sz w:val="24"/>
        </w:rPr>
        <w:t xml:space="preserve"> </w:t>
      </w:r>
      <w:r>
        <w:rPr>
          <w:sz w:val="24"/>
        </w:rPr>
        <w:t>lisans</w:t>
      </w:r>
      <w:r>
        <w:rPr>
          <w:spacing w:val="-8"/>
          <w:sz w:val="24"/>
        </w:rPr>
        <w:t xml:space="preserve"> </w:t>
      </w:r>
      <w:r>
        <w:rPr>
          <w:sz w:val="24"/>
        </w:rPr>
        <w:t>mezunu</w:t>
      </w:r>
      <w:r>
        <w:rPr>
          <w:spacing w:val="-4"/>
          <w:sz w:val="24"/>
        </w:rPr>
        <w:t xml:space="preserve"> </w:t>
      </w:r>
      <w:r>
        <w:rPr>
          <w:sz w:val="24"/>
        </w:rPr>
        <w:t>olmak gerekir. (Adayların bu hususa dikkat etmeleri, ön başvuru esnasında lisans mezuniyetini seçmeleri gerekmektedir.)</w:t>
      </w:r>
    </w:p>
    <w:p w:rsidR="000C010D" w:rsidRDefault="000C010D" w:rsidP="000C010D">
      <w:pPr>
        <w:pStyle w:val="ListeParagraf"/>
        <w:widowControl w:val="0"/>
        <w:numPr>
          <w:ilvl w:val="0"/>
          <w:numId w:val="3"/>
        </w:numPr>
        <w:tabs>
          <w:tab w:val="left" w:pos="428"/>
        </w:tabs>
        <w:autoSpaceDE w:val="0"/>
        <w:autoSpaceDN w:val="0"/>
        <w:spacing w:before="119" w:after="0" w:line="360" w:lineRule="auto"/>
        <w:ind w:right="142" w:firstLine="0"/>
        <w:contextualSpacing w:val="0"/>
        <w:jc w:val="both"/>
        <w:rPr>
          <w:sz w:val="24"/>
        </w:rPr>
      </w:pPr>
      <w:r>
        <w:rPr>
          <w:sz w:val="24"/>
        </w:rPr>
        <w:t xml:space="preserve">İlgili ALES puanı türünden en az 55 puan alınmış olması gerekir. (2020 yılı ALES-1 ve </w:t>
      </w:r>
      <w:r>
        <w:rPr>
          <w:spacing w:val="-2"/>
          <w:sz w:val="24"/>
        </w:rPr>
        <w:t>sonrası)</w:t>
      </w:r>
    </w:p>
    <w:p w:rsidR="000C010D" w:rsidRDefault="000C010D" w:rsidP="000C010D">
      <w:pPr>
        <w:pStyle w:val="ListeParagraf"/>
        <w:widowControl w:val="0"/>
        <w:numPr>
          <w:ilvl w:val="0"/>
          <w:numId w:val="3"/>
        </w:numPr>
        <w:tabs>
          <w:tab w:val="left" w:pos="384"/>
        </w:tabs>
        <w:autoSpaceDE w:val="0"/>
        <w:autoSpaceDN w:val="0"/>
        <w:spacing w:before="120" w:after="0" w:line="240" w:lineRule="auto"/>
        <w:ind w:left="384" w:hanging="243"/>
        <w:contextualSpacing w:val="0"/>
        <w:jc w:val="both"/>
        <w:rPr>
          <w:sz w:val="24"/>
        </w:rPr>
      </w:pPr>
      <w:r>
        <w:rPr>
          <w:sz w:val="24"/>
        </w:rPr>
        <w:t>Adaylar</w:t>
      </w:r>
      <w:r>
        <w:rPr>
          <w:spacing w:val="-3"/>
          <w:sz w:val="24"/>
        </w:rPr>
        <w:t xml:space="preserve"> </w:t>
      </w:r>
      <w:r>
        <w:rPr>
          <w:sz w:val="24"/>
        </w:rPr>
        <w:t>sadece</w:t>
      </w:r>
      <w:r>
        <w:rPr>
          <w:spacing w:val="-3"/>
          <w:sz w:val="24"/>
        </w:rPr>
        <w:t xml:space="preserve"> </w:t>
      </w:r>
      <w:r>
        <w:rPr>
          <w:sz w:val="24"/>
        </w:rPr>
        <w:t>bir</w:t>
      </w:r>
      <w:r>
        <w:rPr>
          <w:spacing w:val="-1"/>
          <w:sz w:val="24"/>
        </w:rPr>
        <w:t xml:space="preserve"> </w:t>
      </w:r>
      <w:r>
        <w:rPr>
          <w:sz w:val="24"/>
        </w:rPr>
        <w:t>lisansüstü programa</w:t>
      </w:r>
      <w:r>
        <w:rPr>
          <w:spacing w:val="-1"/>
          <w:sz w:val="24"/>
        </w:rPr>
        <w:t xml:space="preserve"> </w:t>
      </w:r>
      <w:r>
        <w:rPr>
          <w:sz w:val="24"/>
        </w:rPr>
        <w:t xml:space="preserve">başvuruda </w:t>
      </w:r>
      <w:r>
        <w:rPr>
          <w:spacing w:val="-2"/>
          <w:sz w:val="24"/>
        </w:rPr>
        <w:t>bulunabilir.</w:t>
      </w:r>
    </w:p>
    <w:p w:rsidR="000C010D" w:rsidRDefault="000C010D" w:rsidP="000C010D">
      <w:pPr>
        <w:pStyle w:val="ListeParagraf"/>
        <w:widowControl w:val="0"/>
        <w:numPr>
          <w:ilvl w:val="0"/>
          <w:numId w:val="3"/>
        </w:numPr>
        <w:tabs>
          <w:tab w:val="left" w:pos="382"/>
        </w:tabs>
        <w:autoSpaceDE w:val="0"/>
        <w:autoSpaceDN w:val="0"/>
        <w:spacing w:before="259" w:after="0" w:line="360" w:lineRule="auto"/>
        <w:ind w:right="139" w:firstLine="0"/>
        <w:contextualSpacing w:val="0"/>
        <w:jc w:val="both"/>
        <w:rPr>
          <w:sz w:val="24"/>
        </w:rPr>
      </w:pPr>
      <w:r>
        <w:rPr>
          <w:spacing w:val="-2"/>
          <w:sz w:val="24"/>
        </w:rPr>
        <w:t>Tezsiz</w:t>
      </w:r>
      <w:r>
        <w:rPr>
          <w:spacing w:val="-5"/>
          <w:sz w:val="24"/>
        </w:rPr>
        <w:t xml:space="preserve"> </w:t>
      </w:r>
      <w:r>
        <w:rPr>
          <w:spacing w:val="-2"/>
          <w:sz w:val="24"/>
        </w:rPr>
        <w:t>yüksek</w:t>
      </w:r>
      <w:r>
        <w:rPr>
          <w:spacing w:val="-7"/>
          <w:sz w:val="24"/>
        </w:rPr>
        <w:t xml:space="preserve"> </w:t>
      </w:r>
      <w:r>
        <w:rPr>
          <w:spacing w:val="-2"/>
          <w:sz w:val="24"/>
        </w:rPr>
        <w:t>lisans</w:t>
      </w:r>
      <w:r>
        <w:rPr>
          <w:spacing w:val="-5"/>
          <w:sz w:val="24"/>
        </w:rPr>
        <w:t xml:space="preserve"> </w:t>
      </w:r>
      <w:r>
        <w:rPr>
          <w:spacing w:val="-2"/>
          <w:sz w:val="24"/>
        </w:rPr>
        <w:t>programları hariç</w:t>
      </w:r>
      <w:r>
        <w:rPr>
          <w:spacing w:val="-5"/>
          <w:sz w:val="24"/>
        </w:rPr>
        <w:t xml:space="preserve"> </w:t>
      </w:r>
      <w:r>
        <w:rPr>
          <w:spacing w:val="-2"/>
          <w:sz w:val="24"/>
        </w:rPr>
        <w:t>olmak</w:t>
      </w:r>
      <w:r>
        <w:rPr>
          <w:spacing w:val="-5"/>
          <w:sz w:val="24"/>
        </w:rPr>
        <w:t xml:space="preserve"> </w:t>
      </w:r>
      <w:r>
        <w:rPr>
          <w:spacing w:val="-2"/>
          <w:sz w:val="24"/>
        </w:rPr>
        <w:t>üzere;</w:t>
      </w:r>
      <w:r>
        <w:rPr>
          <w:spacing w:val="-5"/>
          <w:sz w:val="24"/>
        </w:rPr>
        <w:t xml:space="preserve"> </w:t>
      </w:r>
      <w:r>
        <w:rPr>
          <w:spacing w:val="-2"/>
          <w:sz w:val="24"/>
        </w:rPr>
        <w:t>hâlen</w:t>
      </w:r>
      <w:r>
        <w:rPr>
          <w:spacing w:val="-5"/>
          <w:sz w:val="24"/>
        </w:rPr>
        <w:t xml:space="preserve"> </w:t>
      </w:r>
      <w:r>
        <w:rPr>
          <w:spacing w:val="-2"/>
          <w:sz w:val="24"/>
        </w:rPr>
        <w:t>tezli</w:t>
      </w:r>
      <w:r>
        <w:rPr>
          <w:spacing w:val="-4"/>
          <w:sz w:val="24"/>
        </w:rPr>
        <w:t xml:space="preserve"> </w:t>
      </w:r>
      <w:r>
        <w:rPr>
          <w:spacing w:val="-2"/>
          <w:sz w:val="24"/>
        </w:rPr>
        <w:t>yüksek</w:t>
      </w:r>
      <w:r>
        <w:rPr>
          <w:spacing w:val="-5"/>
          <w:sz w:val="24"/>
        </w:rPr>
        <w:t xml:space="preserve"> </w:t>
      </w:r>
      <w:r>
        <w:rPr>
          <w:spacing w:val="-2"/>
          <w:sz w:val="24"/>
        </w:rPr>
        <w:t>lisans</w:t>
      </w:r>
      <w:r>
        <w:rPr>
          <w:spacing w:val="-5"/>
          <w:sz w:val="24"/>
        </w:rPr>
        <w:t xml:space="preserve"> </w:t>
      </w:r>
      <w:r>
        <w:rPr>
          <w:spacing w:val="-2"/>
          <w:sz w:val="24"/>
        </w:rPr>
        <w:t>ve/veya</w:t>
      </w:r>
      <w:r>
        <w:rPr>
          <w:spacing w:val="-5"/>
          <w:sz w:val="24"/>
        </w:rPr>
        <w:t xml:space="preserve"> </w:t>
      </w:r>
      <w:r>
        <w:rPr>
          <w:spacing w:val="-2"/>
          <w:sz w:val="24"/>
        </w:rPr>
        <w:t xml:space="preserve">doktora </w:t>
      </w:r>
      <w:r>
        <w:rPr>
          <w:sz w:val="24"/>
        </w:rPr>
        <w:t>programlarında</w:t>
      </w:r>
      <w:r>
        <w:rPr>
          <w:spacing w:val="-9"/>
          <w:sz w:val="24"/>
        </w:rPr>
        <w:t xml:space="preserve"> </w:t>
      </w:r>
      <w:r>
        <w:rPr>
          <w:sz w:val="24"/>
        </w:rPr>
        <w:t>kayıtlı</w:t>
      </w:r>
      <w:r>
        <w:rPr>
          <w:spacing w:val="-7"/>
          <w:sz w:val="24"/>
        </w:rPr>
        <w:t xml:space="preserve"> </w:t>
      </w:r>
      <w:r>
        <w:rPr>
          <w:sz w:val="24"/>
        </w:rPr>
        <w:t>olan</w:t>
      </w:r>
      <w:r>
        <w:rPr>
          <w:spacing w:val="-12"/>
          <w:sz w:val="24"/>
        </w:rPr>
        <w:t xml:space="preserve"> </w:t>
      </w:r>
      <w:r>
        <w:rPr>
          <w:sz w:val="24"/>
        </w:rPr>
        <w:t>öğrenciler</w:t>
      </w:r>
      <w:r>
        <w:rPr>
          <w:spacing w:val="-9"/>
          <w:sz w:val="24"/>
        </w:rPr>
        <w:t xml:space="preserve"> </w:t>
      </w:r>
      <w:r>
        <w:rPr>
          <w:sz w:val="24"/>
        </w:rPr>
        <w:t>kayıt</w:t>
      </w:r>
      <w:r>
        <w:rPr>
          <w:spacing w:val="-7"/>
          <w:sz w:val="24"/>
        </w:rPr>
        <w:t xml:space="preserve"> </w:t>
      </w:r>
      <w:r>
        <w:rPr>
          <w:sz w:val="24"/>
        </w:rPr>
        <w:t>hakkı</w:t>
      </w:r>
      <w:r>
        <w:rPr>
          <w:spacing w:val="-9"/>
          <w:sz w:val="24"/>
        </w:rPr>
        <w:t xml:space="preserve"> </w:t>
      </w:r>
      <w:r>
        <w:rPr>
          <w:sz w:val="24"/>
        </w:rPr>
        <w:t>kazanması</w:t>
      </w:r>
      <w:r>
        <w:rPr>
          <w:spacing w:val="-9"/>
          <w:sz w:val="24"/>
        </w:rPr>
        <w:t xml:space="preserve"> </w:t>
      </w:r>
      <w:r>
        <w:rPr>
          <w:sz w:val="24"/>
        </w:rPr>
        <w:t>ve</w:t>
      </w:r>
      <w:r>
        <w:rPr>
          <w:spacing w:val="-9"/>
          <w:sz w:val="24"/>
        </w:rPr>
        <w:t xml:space="preserve"> </w:t>
      </w:r>
      <w:r>
        <w:rPr>
          <w:sz w:val="24"/>
        </w:rPr>
        <w:t>kesin</w:t>
      </w:r>
      <w:r>
        <w:rPr>
          <w:spacing w:val="-9"/>
          <w:sz w:val="24"/>
        </w:rPr>
        <w:t xml:space="preserve"> </w:t>
      </w:r>
      <w:r>
        <w:rPr>
          <w:sz w:val="24"/>
        </w:rPr>
        <w:t>kayıt</w:t>
      </w:r>
      <w:r>
        <w:rPr>
          <w:spacing w:val="-9"/>
          <w:sz w:val="24"/>
        </w:rPr>
        <w:t xml:space="preserve"> </w:t>
      </w:r>
      <w:r>
        <w:rPr>
          <w:sz w:val="24"/>
        </w:rPr>
        <w:t>yaptırmak</w:t>
      </w:r>
      <w:r>
        <w:rPr>
          <w:spacing w:val="-10"/>
          <w:sz w:val="24"/>
        </w:rPr>
        <w:t xml:space="preserve"> </w:t>
      </w:r>
      <w:r>
        <w:rPr>
          <w:sz w:val="24"/>
        </w:rPr>
        <w:t>istemesi halinde daha önceki kayıtlı bulunduğu lisansüstü programdan kaydını sildirmek zorundadır.</w:t>
      </w:r>
    </w:p>
    <w:p w:rsidR="000C010D" w:rsidRDefault="000C010D" w:rsidP="000C010D">
      <w:pPr>
        <w:pStyle w:val="ListeParagraf"/>
        <w:widowControl w:val="0"/>
        <w:numPr>
          <w:ilvl w:val="0"/>
          <w:numId w:val="3"/>
        </w:numPr>
        <w:tabs>
          <w:tab w:val="left" w:pos="389"/>
        </w:tabs>
        <w:autoSpaceDE w:val="0"/>
        <w:autoSpaceDN w:val="0"/>
        <w:spacing w:before="119" w:after="0" w:line="240" w:lineRule="auto"/>
        <w:ind w:left="389" w:hanging="248"/>
        <w:contextualSpacing w:val="0"/>
        <w:jc w:val="both"/>
        <w:rPr>
          <w:sz w:val="24"/>
        </w:rPr>
      </w:pPr>
      <w:r>
        <w:rPr>
          <w:sz w:val="24"/>
        </w:rPr>
        <w:t>Yanlış,</w:t>
      </w:r>
      <w:r>
        <w:rPr>
          <w:spacing w:val="-6"/>
          <w:sz w:val="24"/>
        </w:rPr>
        <w:t xml:space="preserve"> </w:t>
      </w:r>
      <w:r>
        <w:rPr>
          <w:sz w:val="24"/>
        </w:rPr>
        <w:t>eksik,</w:t>
      </w:r>
      <w:r>
        <w:rPr>
          <w:spacing w:val="-3"/>
          <w:sz w:val="24"/>
        </w:rPr>
        <w:t xml:space="preserve"> </w:t>
      </w:r>
      <w:r>
        <w:rPr>
          <w:sz w:val="24"/>
        </w:rPr>
        <w:t>hatalı</w:t>
      </w:r>
      <w:r>
        <w:rPr>
          <w:spacing w:val="-1"/>
          <w:sz w:val="24"/>
        </w:rPr>
        <w:t xml:space="preserve"> </w:t>
      </w:r>
      <w:r>
        <w:rPr>
          <w:sz w:val="24"/>
        </w:rPr>
        <w:t>bilgi</w:t>
      </w:r>
      <w:r>
        <w:rPr>
          <w:spacing w:val="-3"/>
          <w:sz w:val="24"/>
        </w:rPr>
        <w:t xml:space="preserve"> </w:t>
      </w:r>
      <w:r>
        <w:rPr>
          <w:sz w:val="24"/>
        </w:rPr>
        <w:t>ve</w:t>
      </w:r>
      <w:r>
        <w:rPr>
          <w:spacing w:val="-3"/>
          <w:sz w:val="24"/>
        </w:rPr>
        <w:t xml:space="preserve"> </w:t>
      </w:r>
      <w:r>
        <w:rPr>
          <w:sz w:val="24"/>
        </w:rPr>
        <w:t>beyanlara</w:t>
      </w:r>
      <w:r>
        <w:rPr>
          <w:spacing w:val="-6"/>
          <w:sz w:val="24"/>
        </w:rPr>
        <w:t xml:space="preserve"> </w:t>
      </w:r>
      <w:r>
        <w:rPr>
          <w:sz w:val="24"/>
        </w:rPr>
        <w:t>ait</w:t>
      </w:r>
      <w:r>
        <w:rPr>
          <w:spacing w:val="-3"/>
          <w:sz w:val="24"/>
        </w:rPr>
        <w:t xml:space="preserve"> </w:t>
      </w:r>
      <w:r>
        <w:rPr>
          <w:sz w:val="24"/>
        </w:rPr>
        <w:t>sorumluluk</w:t>
      </w:r>
      <w:r>
        <w:rPr>
          <w:spacing w:val="-4"/>
          <w:sz w:val="24"/>
        </w:rPr>
        <w:t xml:space="preserve"> </w:t>
      </w:r>
      <w:r>
        <w:rPr>
          <w:sz w:val="24"/>
        </w:rPr>
        <w:t>adaya</w:t>
      </w:r>
      <w:r>
        <w:rPr>
          <w:spacing w:val="-5"/>
          <w:sz w:val="24"/>
        </w:rPr>
        <w:t xml:space="preserve"> </w:t>
      </w:r>
      <w:r>
        <w:rPr>
          <w:spacing w:val="-2"/>
          <w:sz w:val="24"/>
        </w:rPr>
        <w:t>aittir.</w:t>
      </w:r>
    </w:p>
    <w:p w:rsidR="000C010D" w:rsidRDefault="000C010D" w:rsidP="000C010D">
      <w:pPr>
        <w:pStyle w:val="ListeParagraf"/>
        <w:widowControl w:val="0"/>
        <w:numPr>
          <w:ilvl w:val="0"/>
          <w:numId w:val="3"/>
        </w:numPr>
        <w:tabs>
          <w:tab w:val="left" w:pos="440"/>
        </w:tabs>
        <w:autoSpaceDE w:val="0"/>
        <w:autoSpaceDN w:val="0"/>
        <w:spacing w:before="259" w:after="0" w:line="360" w:lineRule="auto"/>
        <w:ind w:right="141" w:firstLine="0"/>
        <w:contextualSpacing w:val="0"/>
        <w:jc w:val="both"/>
        <w:rPr>
          <w:sz w:val="24"/>
        </w:rPr>
      </w:pPr>
      <w:r>
        <w:rPr>
          <w:sz w:val="24"/>
        </w:rPr>
        <w:lastRenderedPageBreak/>
        <w:t xml:space="preserve">II. Öğretim tezli yüksek lisans program ücreti 34.000 TL olup, ödemeye ilişkin esaslar </w:t>
      </w:r>
      <w:r>
        <w:rPr>
          <w:spacing w:val="-2"/>
          <w:sz w:val="24"/>
        </w:rPr>
        <w:t>aşağıdadır.</w:t>
      </w:r>
    </w:p>
    <w:p w:rsidR="000C010D" w:rsidRDefault="000C010D" w:rsidP="000C010D">
      <w:pPr>
        <w:pStyle w:val="ListeParagraf"/>
        <w:widowControl w:val="0"/>
        <w:numPr>
          <w:ilvl w:val="0"/>
          <w:numId w:val="3"/>
        </w:numPr>
        <w:tabs>
          <w:tab w:val="left" w:pos="413"/>
        </w:tabs>
        <w:autoSpaceDE w:val="0"/>
        <w:autoSpaceDN w:val="0"/>
        <w:spacing w:before="120" w:after="0" w:line="360" w:lineRule="auto"/>
        <w:ind w:right="142" w:firstLine="0"/>
        <w:contextualSpacing w:val="0"/>
        <w:jc w:val="both"/>
        <w:rPr>
          <w:sz w:val="24"/>
        </w:rPr>
      </w:pPr>
      <w:r>
        <w:rPr>
          <w:sz w:val="24"/>
        </w:rPr>
        <w:t>Yapılacak olan yazılı bilim sınavlarında program bazında sınava girecek adayların ALES (%50'sine) ve ağırlıklı mezuniyet not ortalamasına (%25'ine) göre sıralamaları yapıldıktan sonra ilan edilen kontenjanın 4 (dört) katı kadar aday yazılı bilim sınavına çağrılacaktır.</w:t>
      </w:r>
    </w:p>
    <w:p w:rsidR="000C010D" w:rsidRDefault="000C010D" w:rsidP="000C010D">
      <w:pPr>
        <w:pStyle w:val="ListeParagraf"/>
        <w:widowControl w:val="0"/>
        <w:numPr>
          <w:ilvl w:val="0"/>
          <w:numId w:val="3"/>
        </w:numPr>
        <w:tabs>
          <w:tab w:val="left" w:pos="389"/>
        </w:tabs>
        <w:autoSpaceDE w:val="0"/>
        <w:autoSpaceDN w:val="0"/>
        <w:spacing w:before="119" w:after="0" w:line="360" w:lineRule="auto"/>
        <w:ind w:right="138" w:firstLine="0"/>
        <w:contextualSpacing w:val="0"/>
        <w:jc w:val="both"/>
        <w:rPr>
          <w:sz w:val="24"/>
        </w:rPr>
      </w:pPr>
      <w:r>
        <w:rPr>
          <w:sz w:val="24"/>
        </w:rPr>
        <w:t>Sıralamada</w:t>
      </w:r>
      <w:r>
        <w:rPr>
          <w:spacing w:val="-15"/>
          <w:sz w:val="24"/>
        </w:rPr>
        <w:t xml:space="preserve"> </w:t>
      </w:r>
      <w:r>
        <w:rPr>
          <w:sz w:val="24"/>
        </w:rPr>
        <w:t>eşitlik</w:t>
      </w:r>
      <w:r>
        <w:rPr>
          <w:spacing w:val="-15"/>
          <w:sz w:val="24"/>
        </w:rPr>
        <w:t xml:space="preserve"> </w:t>
      </w:r>
      <w:r>
        <w:rPr>
          <w:sz w:val="24"/>
        </w:rPr>
        <w:t>olması</w:t>
      </w:r>
      <w:r>
        <w:rPr>
          <w:spacing w:val="-15"/>
          <w:sz w:val="24"/>
        </w:rPr>
        <w:t xml:space="preserve"> </w:t>
      </w:r>
      <w:r>
        <w:rPr>
          <w:sz w:val="24"/>
        </w:rPr>
        <w:t>halinde</w:t>
      </w:r>
      <w:r>
        <w:rPr>
          <w:spacing w:val="-15"/>
          <w:sz w:val="24"/>
        </w:rPr>
        <w:t xml:space="preserve"> </w:t>
      </w:r>
      <w:r>
        <w:rPr>
          <w:sz w:val="24"/>
        </w:rPr>
        <w:t>sırasıyla</w:t>
      </w:r>
      <w:r>
        <w:rPr>
          <w:spacing w:val="-15"/>
          <w:sz w:val="24"/>
        </w:rPr>
        <w:t xml:space="preserve"> </w:t>
      </w:r>
      <w:r>
        <w:rPr>
          <w:sz w:val="24"/>
        </w:rPr>
        <w:t>ALES</w:t>
      </w:r>
      <w:r>
        <w:rPr>
          <w:spacing w:val="-12"/>
          <w:sz w:val="24"/>
        </w:rPr>
        <w:t xml:space="preserve"> </w:t>
      </w:r>
      <w:r>
        <w:rPr>
          <w:sz w:val="24"/>
        </w:rPr>
        <w:t>notu</w:t>
      </w:r>
      <w:r>
        <w:rPr>
          <w:spacing w:val="-13"/>
          <w:sz w:val="24"/>
        </w:rPr>
        <w:t xml:space="preserve"> </w:t>
      </w:r>
      <w:r>
        <w:rPr>
          <w:sz w:val="24"/>
        </w:rPr>
        <w:t>yüksek</w:t>
      </w:r>
      <w:r>
        <w:rPr>
          <w:spacing w:val="-13"/>
          <w:sz w:val="24"/>
        </w:rPr>
        <w:t xml:space="preserve"> </w:t>
      </w:r>
      <w:r>
        <w:rPr>
          <w:sz w:val="24"/>
        </w:rPr>
        <w:t>olana,</w:t>
      </w:r>
      <w:r>
        <w:rPr>
          <w:spacing w:val="-15"/>
          <w:sz w:val="24"/>
        </w:rPr>
        <w:t xml:space="preserve"> </w:t>
      </w:r>
      <w:r>
        <w:rPr>
          <w:sz w:val="24"/>
        </w:rPr>
        <w:t>eşitliğin</w:t>
      </w:r>
      <w:r>
        <w:rPr>
          <w:spacing w:val="-13"/>
          <w:sz w:val="24"/>
        </w:rPr>
        <w:t xml:space="preserve"> </w:t>
      </w:r>
      <w:r>
        <w:rPr>
          <w:sz w:val="24"/>
        </w:rPr>
        <w:t>devamı</w:t>
      </w:r>
      <w:r>
        <w:rPr>
          <w:spacing w:val="-13"/>
          <w:sz w:val="24"/>
        </w:rPr>
        <w:t xml:space="preserve"> </w:t>
      </w:r>
      <w:r>
        <w:rPr>
          <w:sz w:val="24"/>
        </w:rPr>
        <w:t>halinde mezuniyet notu yüksek olana öncelik verilecektir.</w:t>
      </w:r>
    </w:p>
    <w:p w:rsidR="000C010D" w:rsidRDefault="000C010D" w:rsidP="000C010D">
      <w:pPr>
        <w:pStyle w:val="ListeParagraf"/>
        <w:widowControl w:val="0"/>
        <w:numPr>
          <w:ilvl w:val="0"/>
          <w:numId w:val="3"/>
        </w:numPr>
        <w:tabs>
          <w:tab w:val="left" w:pos="394"/>
        </w:tabs>
        <w:autoSpaceDE w:val="0"/>
        <w:autoSpaceDN w:val="0"/>
        <w:spacing w:before="120" w:after="0" w:line="360" w:lineRule="auto"/>
        <w:ind w:right="141" w:firstLine="0"/>
        <w:contextualSpacing w:val="0"/>
        <w:jc w:val="both"/>
        <w:rPr>
          <w:sz w:val="24"/>
        </w:rPr>
      </w:pPr>
      <w:r>
        <w:rPr>
          <w:sz w:val="24"/>
        </w:rPr>
        <w:t>Tezli</w:t>
      </w:r>
      <w:r>
        <w:rPr>
          <w:spacing w:val="-5"/>
          <w:sz w:val="24"/>
        </w:rPr>
        <w:t xml:space="preserve"> </w:t>
      </w:r>
      <w:r>
        <w:rPr>
          <w:sz w:val="24"/>
        </w:rPr>
        <w:t>yüksek</w:t>
      </w:r>
      <w:r>
        <w:rPr>
          <w:spacing w:val="-3"/>
          <w:sz w:val="24"/>
        </w:rPr>
        <w:t xml:space="preserve"> </w:t>
      </w:r>
      <w:r>
        <w:rPr>
          <w:sz w:val="24"/>
        </w:rPr>
        <w:t>lisans</w:t>
      </w:r>
      <w:r>
        <w:rPr>
          <w:spacing w:val="-6"/>
          <w:sz w:val="24"/>
        </w:rPr>
        <w:t xml:space="preserve"> </w:t>
      </w:r>
      <w:r>
        <w:rPr>
          <w:sz w:val="24"/>
        </w:rPr>
        <w:t>II.</w:t>
      </w:r>
      <w:r>
        <w:rPr>
          <w:spacing w:val="-6"/>
          <w:sz w:val="24"/>
        </w:rPr>
        <w:t xml:space="preserve"> </w:t>
      </w:r>
      <w:r>
        <w:rPr>
          <w:sz w:val="24"/>
        </w:rPr>
        <w:t>öğretim</w:t>
      </w:r>
      <w:r>
        <w:rPr>
          <w:spacing w:val="-6"/>
          <w:sz w:val="24"/>
        </w:rPr>
        <w:t xml:space="preserve"> </w:t>
      </w:r>
      <w:r>
        <w:rPr>
          <w:sz w:val="24"/>
        </w:rPr>
        <w:t>programları</w:t>
      </w:r>
      <w:r>
        <w:rPr>
          <w:spacing w:val="-8"/>
          <w:sz w:val="24"/>
        </w:rPr>
        <w:t xml:space="preserve"> </w:t>
      </w:r>
      <w:r>
        <w:rPr>
          <w:sz w:val="24"/>
        </w:rPr>
        <w:t>yazılı</w:t>
      </w:r>
      <w:r>
        <w:rPr>
          <w:spacing w:val="-6"/>
          <w:sz w:val="24"/>
        </w:rPr>
        <w:t xml:space="preserve"> </w:t>
      </w:r>
      <w:r>
        <w:rPr>
          <w:sz w:val="24"/>
        </w:rPr>
        <w:t>bilim</w:t>
      </w:r>
      <w:r>
        <w:rPr>
          <w:spacing w:val="-6"/>
          <w:sz w:val="24"/>
        </w:rPr>
        <w:t xml:space="preserve"> </w:t>
      </w:r>
      <w:r>
        <w:rPr>
          <w:sz w:val="24"/>
        </w:rPr>
        <w:t>sınavından</w:t>
      </w:r>
      <w:r>
        <w:rPr>
          <w:spacing w:val="-6"/>
          <w:sz w:val="24"/>
        </w:rPr>
        <w:t xml:space="preserve"> </w:t>
      </w:r>
      <w:r>
        <w:rPr>
          <w:sz w:val="24"/>
        </w:rPr>
        <w:t>yüzlük</w:t>
      </w:r>
      <w:r>
        <w:rPr>
          <w:spacing w:val="-6"/>
          <w:sz w:val="24"/>
        </w:rPr>
        <w:t xml:space="preserve"> </w:t>
      </w:r>
      <w:r>
        <w:rPr>
          <w:sz w:val="24"/>
        </w:rPr>
        <w:t>sistemde</w:t>
      </w:r>
      <w:r>
        <w:rPr>
          <w:spacing w:val="-6"/>
          <w:sz w:val="24"/>
        </w:rPr>
        <w:t xml:space="preserve"> </w:t>
      </w:r>
      <w:r>
        <w:rPr>
          <w:sz w:val="24"/>
        </w:rPr>
        <w:t>en</w:t>
      </w:r>
      <w:r>
        <w:rPr>
          <w:spacing w:val="-6"/>
          <w:sz w:val="24"/>
        </w:rPr>
        <w:t xml:space="preserve"> </w:t>
      </w:r>
      <w:r>
        <w:rPr>
          <w:sz w:val="24"/>
        </w:rPr>
        <w:t>az</w:t>
      </w:r>
      <w:r>
        <w:rPr>
          <w:spacing w:val="-6"/>
          <w:sz w:val="24"/>
        </w:rPr>
        <w:t xml:space="preserve"> </w:t>
      </w:r>
      <w:r>
        <w:rPr>
          <w:sz w:val="24"/>
        </w:rPr>
        <w:t>50 puan alamayan ve bu sınava girmeyen adaylar değerlendirmeye alınmayacaktır.</w:t>
      </w:r>
    </w:p>
    <w:p w:rsidR="000C010D" w:rsidRDefault="000C010D" w:rsidP="000C010D">
      <w:pPr>
        <w:pStyle w:val="ListeParagraf"/>
        <w:widowControl w:val="0"/>
        <w:numPr>
          <w:ilvl w:val="0"/>
          <w:numId w:val="3"/>
        </w:numPr>
        <w:tabs>
          <w:tab w:val="left" w:pos="524"/>
        </w:tabs>
        <w:autoSpaceDE w:val="0"/>
        <w:autoSpaceDN w:val="0"/>
        <w:spacing w:before="120" w:after="0" w:line="360" w:lineRule="auto"/>
        <w:ind w:right="141" w:firstLine="0"/>
        <w:contextualSpacing w:val="0"/>
        <w:jc w:val="both"/>
        <w:rPr>
          <w:sz w:val="24"/>
        </w:rPr>
      </w:pPr>
      <w:r>
        <w:rPr>
          <w:sz w:val="24"/>
        </w:rPr>
        <w:t>Tabloda belirtilen özel şartlar veya farklı bölüm mezuniyeti ile yapılacak olan başvurular, başvuru yapılan ana bilim dalı başkanlığınca değerlendirilecektir. Anabilim dalınca kabulü uygun bulunmayan, özel şarta uymayan, farklı bölüm başvuruları reddedilerek sistem tarafından sınav giriş belgesi verilmeyecek olup aday yazılı bilim sınavına çağrılmayacaktır.</w:t>
      </w:r>
    </w:p>
    <w:p w:rsidR="000C010D" w:rsidRPr="008B266D" w:rsidRDefault="000C010D" w:rsidP="000C010D">
      <w:pPr>
        <w:pStyle w:val="ListeParagraf"/>
        <w:widowControl w:val="0"/>
        <w:numPr>
          <w:ilvl w:val="0"/>
          <w:numId w:val="3"/>
        </w:numPr>
        <w:tabs>
          <w:tab w:val="left" w:pos="528"/>
        </w:tabs>
        <w:autoSpaceDE w:val="0"/>
        <w:autoSpaceDN w:val="0"/>
        <w:spacing w:before="120" w:after="0" w:line="360" w:lineRule="auto"/>
        <w:ind w:right="138" w:firstLine="0"/>
        <w:contextualSpacing w:val="0"/>
        <w:jc w:val="both"/>
        <w:rPr>
          <w:sz w:val="24"/>
        </w:rPr>
        <w:sectPr w:rsidR="000C010D" w:rsidRPr="008B266D" w:rsidSect="008B266D">
          <w:pgSz w:w="16840" w:h="11910" w:orient="landscape"/>
          <w:pgMar w:top="1275" w:right="1320" w:bottom="1275" w:left="280" w:header="720" w:footer="720" w:gutter="0"/>
          <w:cols w:space="720"/>
          <w:docGrid w:linePitch="299"/>
        </w:sectPr>
      </w:pPr>
      <w:r>
        <w:rPr>
          <w:sz w:val="24"/>
        </w:rPr>
        <w:t xml:space="preserve">Sınav sonuçlarının açıklandığı günden itibaren üç iş günü içinde sınav sonuçlarına itiraz </w:t>
      </w:r>
      <w:r>
        <w:rPr>
          <w:spacing w:val="-2"/>
          <w:sz w:val="24"/>
        </w:rPr>
        <w:t>edilebilir.</w:t>
      </w:r>
    </w:p>
    <w:p w:rsidR="00D75904" w:rsidRDefault="00D75904">
      <w:bookmarkStart w:id="0" w:name="_GoBack"/>
      <w:bookmarkEnd w:id="0"/>
    </w:p>
    <w:sectPr w:rsidR="00D75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4180"/>
    <w:multiLevelType w:val="hybridMultilevel"/>
    <w:tmpl w:val="1548D616"/>
    <w:lvl w:ilvl="0" w:tplc="CC6016EC">
      <w:start w:val="1"/>
      <w:numFmt w:val="decimal"/>
      <w:lvlText w:val="%1-"/>
      <w:lvlJc w:val="left"/>
      <w:pPr>
        <w:ind w:left="141" w:hanging="252"/>
      </w:pPr>
      <w:rPr>
        <w:rFonts w:ascii="Times New Roman" w:eastAsia="Times New Roman" w:hAnsi="Times New Roman" w:cs="Times New Roman" w:hint="default"/>
        <w:b w:val="0"/>
        <w:bCs w:val="0"/>
        <w:i w:val="0"/>
        <w:iCs w:val="0"/>
        <w:spacing w:val="0"/>
        <w:w w:val="100"/>
        <w:sz w:val="24"/>
        <w:szCs w:val="24"/>
        <w:lang w:val="tr-TR" w:eastAsia="en-US" w:bidi="ar-SA"/>
      </w:rPr>
    </w:lvl>
    <w:lvl w:ilvl="1" w:tplc="E3641A94">
      <w:numFmt w:val="bullet"/>
      <w:lvlText w:val="•"/>
      <w:lvlJc w:val="left"/>
      <w:pPr>
        <w:ind w:left="1061" w:hanging="252"/>
      </w:pPr>
      <w:rPr>
        <w:rFonts w:hint="default"/>
        <w:lang w:val="tr-TR" w:eastAsia="en-US" w:bidi="ar-SA"/>
      </w:rPr>
    </w:lvl>
    <w:lvl w:ilvl="2" w:tplc="FE522E72">
      <w:numFmt w:val="bullet"/>
      <w:lvlText w:val="•"/>
      <w:lvlJc w:val="left"/>
      <w:pPr>
        <w:ind w:left="1983" w:hanging="252"/>
      </w:pPr>
      <w:rPr>
        <w:rFonts w:hint="default"/>
        <w:lang w:val="tr-TR" w:eastAsia="en-US" w:bidi="ar-SA"/>
      </w:rPr>
    </w:lvl>
    <w:lvl w:ilvl="3" w:tplc="3F6EC310">
      <w:numFmt w:val="bullet"/>
      <w:lvlText w:val="•"/>
      <w:lvlJc w:val="left"/>
      <w:pPr>
        <w:ind w:left="2904" w:hanging="252"/>
      </w:pPr>
      <w:rPr>
        <w:rFonts w:hint="default"/>
        <w:lang w:val="tr-TR" w:eastAsia="en-US" w:bidi="ar-SA"/>
      </w:rPr>
    </w:lvl>
    <w:lvl w:ilvl="4" w:tplc="EAFA1886">
      <w:numFmt w:val="bullet"/>
      <w:lvlText w:val="•"/>
      <w:lvlJc w:val="left"/>
      <w:pPr>
        <w:ind w:left="3826" w:hanging="252"/>
      </w:pPr>
      <w:rPr>
        <w:rFonts w:hint="default"/>
        <w:lang w:val="tr-TR" w:eastAsia="en-US" w:bidi="ar-SA"/>
      </w:rPr>
    </w:lvl>
    <w:lvl w:ilvl="5" w:tplc="20CC912A">
      <w:numFmt w:val="bullet"/>
      <w:lvlText w:val="•"/>
      <w:lvlJc w:val="left"/>
      <w:pPr>
        <w:ind w:left="4748" w:hanging="252"/>
      </w:pPr>
      <w:rPr>
        <w:rFonts w:hint="default"/>
        <w:lang w:val="tr-TR" w:eastAsia="en-US" w:bidi="ar-SA"/>
      </w:rPr>
    </w:lvl>
    <w:lvl w:ilvl="6" w:tplc="9B1AC0C8">
      <w:numFmt w:val="bullet"/>
      <w:lvlText w:val="•"/>
      <w:lvlJc w:val="left"/>
      <w:pPr>
        <w:ind w:left="5669" w:hanging="252"/>
      </w:pPr>
      <w:rPr>
        <w:rFonts w:hint="default"/>
        <w:lang w:val="tr-TR" w:eastAsia="en-US" w:bidi="ar-SA"/>
      </w:rPr>
    </w:lvl>
    <w:lvl w:ilvl="7" w:tplc="52089078">
      <w:numFmt w:val="bullet"/>
      <w:lvlText w:val="•"/>
      <w:lvlJc w:val="left"/>
      <w:pPr>
        <w:ind w:left="6591" w:hanging="252"/>
      </w:pPr>
      <w:rPr>
        <w:rFonts w:hint="default"/>
        <w:lang w:val="tr-TR" w:eastAsia="en-US" w:bidi="ar-SA"/>
      </w:rPr>
    </w:lvl>
    <w:lvl w:ilvl="8" w:tplc="BE22B7E4">
      <w:numFmt w:val="bullet"/>
      <w:lvlText w:val="•"/>
      <w:lvlJc w:val="left"/>
      <w:pPr>
        <w:ind w:left="7513" w:hanging="252"/>
      </w:pPr>
      <w:rPr>
        <w:rFonts w:hint="default"/>
        <w:lang w:val="tr-TR" w:eastAsia="en-US" w:bidi="ar-SA"/>
      </w:rPr>
    </w:lvl>
  </w:abstractNum>
  <w:abstractNum w:abstractNumId="1" w15:restartNumberingAfterBreak="0">
    <w:nsid w:val="4D503BB5"/>
    <w:multiLevelType w:val="hybridMultilevel"/>
    <w:tmpl w:val="79B827A0"/>
    <w:lvl w:ilvl="0" w:tplc="9AECE6FA">
      <w:start w:val="1"/>
      <w:numFmt w:val="decimal"/>
      <w:lvlText w:val="%1-"/>
      <w:lvlJc w:val="left"/>
      <w:pPr>
        <w:ind w:left="141" w:hanging="201"/>
      </w:pPr>
      <w:rPr>
        <w:rFonts w:ascii="Times New Roman" w:eastAsia="Times New Roman" w:hAnsi="Times New Roman" w:cs="Times New Roman" w:hint="default"/>
        <w:b w:val="0"/>
        <w:bCs w:val="0"/>
        <w:i w:val="0"/>
        <w:iCs w:val="0"/>
        <w:spacing w:val="-1"/>
        <w:w w:val="98"/>
        <w:sz w:val="22"/>
        <w:szCs w:val="22"/>
        <w:lang w:val="tr-TR" w:eastAsia="en-US" w:bidi="ar-SA"/>
      </w:rPr>
    </w:lvl>
    <w:lvl w:ilvl="1" w:tplc="9234579A">
      <w:numFmt w:val="bullet"/>
      <w:lvlText w:val="•"/>
      <w:lvlJc w:val="left"/>
      <w:pPr>
        <w:ind w:left="1061" w:hanging="201"/>
      </w:pPr>
      <w:rPr>
        <w:rFonts w:hint="default"/>
        <w:lang w:val="tr-TR" w:eastAsia="en-US" w:bidi="ar-SA"/>
      </w:rPr>
    </w:lvl>
    <w:lvl w:ilvl="2" w:tplc="10C82692">
      <w:numFmt w:val="bullet"/>
      <w:lvlText w:val="•"/>
      <w:lvlJc w:val="left"/>
      <w:pPr>
        <w:ind w:left="1983" w:hanging="201"/>
      </w:pPr>
      <w:rPr>
        <w:rFonts w:hint="default"/>
        <w:lang w:val="tr-TR" w:eastAsia="en-US" w:bidi="ar-SA"/>
      </w:rPr>
    </w:lvl>
    <w:lvl w:ilvl="3" w:tplc="F60CC4FA">
      <w:numFmt w:val="bullet"/>
      <w:lvlText w:val="•"/>
      <w:lvlJc w:val="left"/>
      <w:pPr>
        <w:ind w:left="2904" w:hanging="201"/>
      </w:pPr>
      <w:rPr>
        <w:rFonts w:hint="default"/>
        <w:lang w:val="tr-TR" w:eastAsia="en-US" w:bidi="ar-SA"/>
      </w:rPr>
    </w:lvl>
    <w:lvl w:ilvl="4" w:tplc="61403620">
      <w:numFmt w:val="bullet"/>
      <w:lvlText w:val="•"/>
      <w:lvlJc w:val="left"/>
      <w:pPr>
        <w:ind w:left="3826" w:hanging="201"/>
      </w:pPr>
      <w:rPr>
        <w:rFonts w:hint="default"/>
        <w:lang w:val="tr-TR" w:eastAsia="en-US" w:bidi="ar-SA"/>
      </w:rPr>
    </w:lvl>
    <w:lvl w:ilvl="5" w:tplc="C0A2C2E0">
      <w:numFmt w:val="bullet"/>
      <w:lvlText w:val="•"/>
      <w:lvlJc w:val="left"/>
      <w:pPr>
        <w:ind w:left="4748" w:hanging="201"/>
      </w:pPr>
      <w:rPr>
        <w:rFonts w:hint="default"/>
        <w:lang w:val="tr-TR" w:eastAsia="en-US" w:bidi="ar-SA"/>
      </w:rPr>
    </w:lvl>
    <w:lvl w:ilvl="6" w:tplc="B150F030">
      <w:numFmt w:val="bullet"/>
      <w:lvlText w:val="•"/>
      <w:lvlJc w:val="left"/>
      <w:pPr>
        <w:ind w:left="5669" w:hanging="201"/>
      </w:pPr>
      <w:rPr>
        <w:rFonts w:hint="default"/>
        <w:lang w:val="tr-TR" w:eastAsia="en-US" w:bidi="ar-SA"/>
      </w:rPr>
    </w:lvl>
    <w:lvl w:ilvl="7" w:tplc="E1F03856">
      <w:numFmt w:val="bullet"/>
      <w:lvlText w:val="•"/>
      <w:lvlJc w:val="left"/>
      <w:pPr>
        <w:ind w:left="6591" w:hanging="201"/>
      </w:pPr>
      <w:rPr>
        <w:rFonts w:hint="default"/>
        <w:lang w:val="tr-TR" w:eastAsia="en-US" w:bidi="ar-SA"/>
      </w:rPr>
    </w:lvl>
    <w:lvl w:ilvl="8" w:tplc="942CD616">
      <w:numFmt w:val="bullet"/>
      <w:lvlText w:val="•"/>
      <w:lvlJc w:val="left"/>
      <w:pPr>
        <w:ind w:left="7513" w:hanging="201"/>
      </w:pPr>
      <w:rPr>
        <w:rFonts w:hint="default"/>
        <w:lang w:val="tr-TR" w:eastAsia="en-US" w:bidi="ar-SA"/>
      </w:rPr>
    </w:lvl>
  </w:abstractNum>
  <w:abstractNum w:abstractNumId="2" w15:restartNumberingAfterBreak="0">
    <w:nsid w:val="7B2D2F1D"/>
    <w:multiLevelType w:val="hybridMultilevel"/>
    <w:tmpl w:val="42341DEC"/>
    <w:lvl w:ilvl="0" w:tplc="319ECAFC">
      <w:start w:val="1"/>
      <w:numFmt w:val="decimal"/>
      <w:lvlText w:val="%1-"/>
      <w:lvlJc w:val="left"/>
      <w:pPr>
        <w:ind w:left="400"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B18605A0">
      <w:numFmt w:val="bullet"/>
      <w:lvlText w:val="•"/>
      <w:lvlJc w:val="left"/>
      <w:pPr>
        <w:ind w:left="1295" w:hanging="260"/>
      </w:pPr>
      <w:rPr>
        <w:rFonts w:hint="default"/>
        <w:lang w:val="tr-TR" w:eastAsia="en-US" w:bidi="ar-SA"/>
      </w:rPr>
    </w:lvl>
    <w:lvl w:ilvl="2" w:tplc="4E0A59A8">
      <w:numFmt w:val="bullet"/>
      <w:lvlText w:val="•"/>
      <w:lvlJc w:val="left"/>
      <w:pPr>
        <w:ind w:left="2191" w:hanging="260"/>
      </w:pPr>
      <w:rPr>
        <w:rFonts w:hint="default"/>
        <w:lang w:val="tr-TR" w:eastAsia="en-US" w:bidi="ar-SA"/>
      </w:rPr>
    </w:lvl>
    <w:lvl w:ilvl="3" w:tplc="E800C4F4">
      <w:numFmt w:val="bullet"/>
      <w:lvlText w:val="•"/>
      <w:lvlJc w:val="left"/>
      <w:pPr>
        <w:ind w:left="3086" w:hanging="260"/>
      </w:pPr>
      <w:rPr>
        <w:rFonts w:hint="default"/>
        <w:lang w:val="tr-TR" w:eastAsia="en-US" w:bidi="ar-SA"/>
      </w:rPr>
    </w:lvl>
    <w:lvl w:ilvl="4" w:tplc="4534692E">
      <w:numFmt w:val="bullet"/>
      <w:lvlText w:val="•"/>
      <w:lvlJc w:val="left"/>
      <w:pPr>
        <w:ind w:left="3982" w:hanging="260"/>
      </w:pPr>
      <w:rPr>
        <w:rFonts w:hint="default"/>
        <w:lang w:val="tr-TR" w:eastAsia="en-US" w:bidi="ar-SA"/>
      </w:rPr>
    </w:lvl>
    <w:lvl w:ilvl="5" w:tplc="87EE4C0C">
      <w:numFmt w:val="bullet"/>
      <w:lvlText w:val="•"/>
      <w:lvlJc w:val="left"/>
      <w:pPr>
        <w:ind w:left="4878" w:hanging="260"/>
      </w:pPr>
      <w:rPr>
        <w:rFonts w:hint="default"/>
        <w:lang w:val="tr-TR" w:eastAsia="en-US" w:bidi="ar-SA"/>
      </w:rPr>
    </w:lvl>
    <w:lvl w:ilvl="6" w:tplc="00A0559E">
      <w:numFmt w:val="bullet"/>
      <w:lvlText w:val="•"/>
      <w:lvlJc w:val="left"/>
      <w:pPr>
        <w:ind w:left="5773" w:hanging="260"/>
      </w:pPr>
      <w:rPr>
        <w:rFonts w:hint="default"/>
        <w:lang w:val="tr-TR" w:eastAsia="en-US" w:bidi="ar-SA"/>
      </w:rPr>
    </w:lvl>
    <w:lvl w:ilvl="7" w:tplc="08D2B044">
      <w:numFmt w:val="bullet"/>
      <w:lvlText w:val="•"/>
      <w:lvlJc w:val="left"/>
      <w:pPr>
        <w:ind w:left="6669" w:hanging="260"/>
      </w:pPr>
      <w:rPr>
        <w:rFonts w:hint="default"/>
        <w:lang w:val="tr-TR" w:eastAsia="en-US" w:bidi="ar-SA"/>
      </w:rPr>
    </w:lvl>
    <w:lvl w:ilvl="8" w:tplc="B74C8D34">
      <w:numFmt w:val="bullet"/>
      <w:lvlText w:val="•"/>
      <w:lvlJc w:val="left"/>
      <w:pPr>
        <w:ind w:left="7565" w:hanging="260"/>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34"/>
    <w:rsid w:val="00026434"/>
    <w:rsid w:val="000C010D"/>
    <w:rsid w:val="00D759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35E81-DB54-4518-9946-B4B8DA75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10D"/>
  </w:style>
  <w:style w:type="paragraph" w:styleId="Balk1">
    <w:name w:val="heading 1"/>
    <w:basedOn w:val="Normal"/>
    <w:link w:val="Balk1Char"/>
    <w:uiPriority w:val="9"/>
    <w:qFormat/>
    <w:rsid w:val="000C010D"/>
    <w:pPr>
      <w:widowControl w:val="0"/>
      <w:autoSpaceDE w:val="0"/>
      <w:autoSpaceDN w:val="0"/>
      <w:spacing w:before="76" w:after="0" w:line="240" w:lineRule="auto"/>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010D"/>
    <w:rPr>
      <w:rFonts w:ascii="Times New Roman" w:eastAsia="Times New Roman" w:hAnsi="Times New Roman" w:cs="Times New Roman"/>
      <w:b/>
      <w:bCs/>
      <w:sz w:val="24"/>
      <w:szCs w:val="24"/>
    </w:rPr>
  </w:style>
  <w:style w:type="paragraph" w:styleId="ListeParagraf">
    <w:name w:val="List Paragraph"/>
    <w:basedOn w:val="Normal"/>
    <w:uiPriority w:val="1"/>
    <w:qFormat/>
    <w:rsid w:val="000C010D"/>
    <w:pPr>
      <w:ind w:left="720"/>
      <w:contextualSpacing/>
    </w:pPr>
  </w:style>
  <w:style w:type="paragraph" w:styleId="GvdeMetni">
    <w:name w:val="Body Text"/>
    <w:basedOn w:val="Normal"/>
    <w:link w:val="GvdeMetniChar"/>
    <w:uiPriority w:val="1"/>
    <w:qFormat/>
    <w:rsid w:val="000C010D"/>
    <w:pPr>
      <w:widowControl w:val="0"/>
      <w:autoSpaceDE w:val="0"/>
      <w:autoSpaceDN w:val="0"/>
      <w:spacing w:before="120" w:after="0" w:line="240" w:lineRule="auto"/>
      <w:ind w:left="141"/>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C01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1032</Words>
  <Characters>5887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2025-03-19T12:08:00Z</dcterms:created>
  <dcterms:modified xsi:type="dcterms:W3CDTF">2025-03-19T12:08:00Z</dcterms:modified>
</cp:coreProperties>
</file>